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E1" w:rsidRPr="005B4CE6" w:rsidRDefault="00E76AE1" w:rsidP="00E76A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Совокупность взаимосвязанных элементов, составляющих внутреннее строение общества: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Социальная структура общества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Стратификация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Страта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Социальный слой людей, имеющих схожие признаки (доход, власть, престиж и т.д.)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Социальное положение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Статус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Страта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Социальное положение человека в обществе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Социум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Статус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Страта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4. Способ поведения соответствующий определённому статусу: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Социум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Социальная роль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Страта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5. Совокупность людей, имеющих общий социальный признак и выполняющих общественно необходимую функцию в структуре общества.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bCs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</w:t>
      </w:r>
      <w:r w:rsidRPr="005B4CE6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Pr="005B4CE6">
        <w:rPr>
          <w:rFonts w:ascii="Times New Roman" w:hAnsi="Times New Roman"/>
          <w:bCs/>
          <w:sz w:val="24"/>
          <w:szCs w:val="24"/>
        </w:rPr>
        <w:t>Социальная группа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Cs/>
          <w:sz w:val="24"/>
          <w:szCs w:val="24"/>
        </w:rPr>
        <w:t xml:space="preserve">2. </w:t>
      </w:r>
      <w:r w:rsidRPr="005B4CE6">
        <w:rPr>
          <w:rFonts w:ascii="Times New Roman" w:hAnsi="Times New Roman"/>
          <w:sz w:val="24"/>
          <w:szCs w:val="24"/>
        </w:rPr>
        <w:t>Социум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Социальная структура общества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6.Совокупность социальных перемещений людей в обществе: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Социальная адаптация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Социальная структура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Социальная мобильность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7. Расслоение и иерархическая организация различных слоёв общества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Стратификация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Страта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Статус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8. Образ жизни и действий людей, большого количества людей, оказывающий существенное влияние на социальную жизнь и стабильность общества.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Социальное поведение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Социальная мобильность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Стратификация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9.Поведение, соответствующее принятым в обществе нормам и ценностям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B4CE6">
        <w:rPr>
          <w:rFonts w:ascii="Times New Roman" w:hAnsi="Times New Roman"/>
          <w:sz w:val="24"/>
          <w:szCs w:val="24"/>
        </w:rPr>
        <w:t>Девиантное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Конформистское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Деструктивное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10. Преступное поведение: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B4CE6">
        <w:rPr>
          <w:rFonts w:ascii="Times New Roman" w:hAnsi="Times New Roman"/>
          <w:sz w:val="24"/>
          <w:szCs w:val="24"/>
        </w:rPr>
        <w:t>Девиантное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5B4CE6">
        <w:rPr>
          <w:rFonts w:ascii="Times New Roman" w:hAnsi="Times New Roman"/>
          <w:sz w:val="24"/>
          <w:szCs w:val="24"/>
        </w:rPr>
        <w:t>Деликвентное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Деструктивное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11. Причины </w:t>
      </w:r>
      <w:proofErr w:type="spellStart"/>
      <w:r w:rsidRPr="005B4CE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B4CE6">
        <w:rPr>
          <w:rFonts w:ascii="Times New Roman" w:hAnsi="Times New Roman"/>
          <w:sz w:val="24"/>
          <w:szCs w:val="24"/>
        </w:rPr>
        <w:t xml:space="preserve"> поведения: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биологические, социальные, психологические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биологические, генетические, социальные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3. биологические, психологические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B4CE6">
        <w:rPr>
          <w:rFonts w:ascii="Times New Roman" w:hAnsi="Times New Roman"/>
          <w:sz w:val="24"/>
          <w:szCs w:val="24"/>
        </w:rPr>
        <w:t>Полное отрицание провозглашаемых обществом ценностей, целей и средств и в попытке заменить их на новые, установить новый социальный порядок:</w:t>
      </w:r>
      <w:proofErr w:type="gram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Конформизм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Мятеж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B4CE6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13. Проявляется в полном отрицании ценностей, целей и средств, принятых в данном обществе. Индивид стремится обособиться от общества, уйти в себя 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Конформизм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2. Мятеж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B4CE6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14. Выражается в принятии целей группы, но неприятии средств их достижения 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Инновация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B4CE6">
        <w:rPr>
          <w:rFonts w:ascii="Times New Roman" w:hAnsi="Times New Roman"/>
          <w:sz w:val="24"/>
          <w:szCs w:val="24"/>
        </w:rPr>
        <w:t>Ритуализм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B4CE6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15.</w:t>
      </w:r>
      <w:r w:rsidRPr="005B4CE6">
        <w:rPr>
          <w:rFonts w:ascii="Times New Roman" w:eastAsia="+mn-ea" w:hAnsi="Times New Roman"/>
          <w:sz w:val="24"/>
          <w:szCs w:val="24"/>
          <w:lang w:eastAsia="ru-RU"/>
        </w:rPr>
        <w:t xml:space="preserve"> </w:t>
      </w:r>
      <w:r w:rsidRPr="005B4CE6">
        <w:rPr>
          <w:rFonts w:ascii="Times New Roman" w:hAnsi="Times New Roman"/>
          <w:sz w:val="24"/>
          <w:szCs w:val="24"/>
        </w:rPr>
        <w:t xml:space="preserve">Выражается в непринятии целей группы, но приятии средств достижения этих целей 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1. Инновация</w:t>
      </w:r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B4CE6">
        <w:rPr>
          <w:rFonts w:ascii="Times New Roman" w:hAnsi="Times New Roman"/>
          <w:sz w:val="24"/>
          <w:szCs w:val="24"/>
        </w:rPr>
        <w:t>Ритуализм</w:t>
      </w:r>
      <w:proofErr w:type="spellEnd"/>
    </w:p>
    <w:p w:rsidR="00E76AE1" w:rsidRPr="005B4CE6" w:rsidRDefault="00E76AE1" w:rsidP="00E76AE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B4CE6">
        <w:rPr>
          <w:rFonts w:ascii="Times New Roman" w:hAnsi="Times New Roman"/>
          <w:sz w:val="24"/>
          <w:szCs w:val="24"/>
        </w:rPr>
        <w:t>Ретризм</w:t>
      </w:r>
      <w:proofErr w:type="spellEnd"/>
    </w:p>
    <w:p w:rsidR="00E76AE1" w:rsidRPr="005B4CE6" w:rsidRDefault="00E76AE1" w:rsidP="00E76AE1">
      <w:pPr>
        <w:pStyle w:val="a3"/>
        <w:rPr>
          <w:rFonts w:ascii="Times New Roman" w:hAnsi="Times New Roman"/>
          <w:sz w:val="24"/>
          <w:szCs w:val="24"/>
        </w:rPr>
      </w:pPr>
    </w:p>
    <w:p w:rsidR="00926437" w:rsidRPr="00DA6605" w:rsidRDefault="00926437" w:rsidP="00926437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926437" w:rsidRDefault="00926437" w:rsidP="0092643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D96D61" w:rsidRDefault="00D96D61"/>
    <w:sectPr w:rsidR="00D96D61" w:rsidSect="00D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37"/>
    <w:rsid w:val="004E7D02"/>
    <w:rsid w:val="00926437"/>
    <w:rsid w:val="00D96D61"/>
    <w:rsid w:val="00E7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4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2643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26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2020-04-21T07:42:00Z</dcterms:created>
  <dcterms:modified xsi:type="dcterms:W3CDTF">2020-04-21T07:43:00Z</dcterms:modified>
</cp:coreProperties>
</file>