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87" w:rsidRDefault="00110587" w:rsidP="0011058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Cs w:val="28"/>
        </w:rPr>
      </w:pPr>
      <w:r w:rsidRPr="008B10DE">
        <w:rPr>
          <w:b/>
          <w:szCs w:val="28"/>
        </w:rPr>
        <w:t xml:space="preserve">Практическая работа </w:t>
      </w:r>
      <w:r>
        <w:rPr>
          <w:b/>
          <w:szCs w:val="28"/>
        </w:rPr>
        <w:t xml:space="preserve"> </w:t>
      </w:r>
      <w:r w:rsidRPr="008B10DE">
        <w:rPr>
          <w:b/>
          <w:szCs w:val="28"/>
        </w:rPr>
        <w:t xml:space="preserve"> Определение концентрации углекислого газа в аудитории.</w:t>
      </w:r>
    </w:p>
    <w:p w:rsidR="00110587" w:rsidRDefault="00110587" w:rsidP="0011058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</w:rPr>
        <w:tab/>
      </w:r>
      <w:r w:rsidRPr="00F11E1A">
        <w:rPr>
          <w:b/>
        </w:rPr>
        <w:t>Цель:</w:t>
      </w:r>
      <w:r>
        <w:t xml:space="preserve"> научиться определять концентрацию углекислого газа в аудитории во время занятий. </w:t>
      </w:r>
    </w:p>
    <w:p w:rsidR="00110587" w:rsidRDefault="00110587" w:rsidP="0011058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ab/>
      </w:r>
      <w:r w:rsidRPr="00F11E1A">
        <w:rPr>
          <w:b/>
        </w:rPr>
        <w:t>Оборудование:</w:t>
      </w:r>
      <w:r>
        <w:t xml:space="preserve"> тетрадь, карандаш, калькулятор. </w:t>
      </w:r>
    </w:p>
    <w:p w:rsidR="00110587" w:rsidRPr="00F11E1A" w:rsidRDefault="00110587" w:rsidP="0011058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F11E1A">
        <w:rPr>
          <w:b/>
        </w:rPr>
        <w:t xml:space="preserve">Ход работы: </w:t>
      </w:r>
    </w:p>
    <w:p w:rsidR="00110587" w:rsidRDefault="00110587" w:rsidP="0011058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1. Определить объем аудитории. </w:t>
      </w:r>
    </w:p>
    <w:p w:rsidR="00110587" w:rsidRDefault="00110587" w:rsidP="0011058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ab/>
        <w:t xml:space="preserve">Например: длина аудитории — 10 м, ширина — 5 м, высота — 3,5 м. </w:t>
      </w:r>
    </w:p>
    <w:p w:rsidR="00110587" w:rsidRDefault="00110587" w:rsidP="0011058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ab/>
        <w:t xml:space="preserve">Объем — 10 м х 5 м х 3,5 м = 175 м3. </w:t>
      </w:r>
    </w:p>
    <w:p w:rsidR="00110587" w:rsidRDefault="00110587" w:rsidP="0011058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2. Известно, что в покое человек выделяет в среднем 20 л С0</w:t>
      </w:r>
      <w:r w:rsidRPr="00F11E1A">
        <w:rPr>
          <w:vertAlign w:val="subscript"/>
        </w:rPr>
        <w:t>2</w:t>
      </w:r>
      <w:r>
        <w:t xml:space="preserve"> в час, а при активной деятельности — 40 л в час. Возьмите среднее значение — 30 л в час. </w:t>
      </w:r>
    </w:p>
    <w:p w:rsidR="00110587" w:rsidRDefault="00110587" w:rsidP="0011058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3. В аудитории занимаются 25 человек 1,5 часа. </w:t>
      </w:r>
    </w:p>
    <w:p w:rsidR="00110587" w:rsidRDefault="00110587" w:rsidP="0011058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ab/>
        <w:t xml:space="preserve">Определить объем воздуха, который выдохнули 25 человек за 1,5 часа занятий: </w:t>
      </w:r>
    </w:p>
    <w:p w:rsidR="00110587" w:rsidRDefault="00110587" w:rsidP="0011058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ab/>
        <w:t xml:space="preserve">30 л/час х 1,5 час х 25 чел. = 1125 л. </w:t>
      </w:r>
    </w:p>
    <w:p w:rsidR="00110587" w:rsidRDefault="00110587" w:rsidP="0011058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4. Пересчитать объем образовавшегося С0</w:t>
      </w:r>
      <w:r w:rsidRPr="00F11E1A">
        <w:rPr>
          <w:vertAlign w:val="subscript"/>
        </w:rPr>
        <w:t>2</w:t>
      </w:r>
      <w:r>
        <w:t xml:space="preserve"> из литров в м3. </w:t>
      </w:r>
    </w:p>
    <w:p w:rsidR="00110587" w:rsidRDefault="00110587" w:rsidP="0011058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ab/>
        <w:t>Известно, что 1 л составляет 0,001 м</w:t>
      </w:r>
      <w:r w:rsidRPr="00F11E1A">
        <w:rPr>
          <w:vertAlign w:val="superscript"/>
        </w:rPr>
        <w:t>3</w:t>
      </w:r>
      <w:r>
        <w:t xml:space="preserve">. 1125 л х 0,001 м3 = 1,125 м3. </w:t>
      </w:r>
    </w:p>
    <w:p w:rsidR="00110587" w:rsidRDefault="00110587" w:rsidP="0011058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5. Концентрацию С0</w:t>
      </w:r>
      <w:r w:rsidRPr="00F11E1A">
        <w:rPr>
          <w:vertAlign w:val="subscript"/>
        </w:rPr>
        <w:t>2</w:t>
      </w:r>
      <w:r>
        <w:t xml:space="preserve"> рассчитать так: объем образовавшегося С0</w:t>
      </w:r>
      <w:r w:rsidRPr="00F11E1A">
        <w:rPr>
          <w:vertAlign w:val="subscript"/>
        </w:rPr>
        <w:t>2</w:t>
      </w:r>
      <w:r>
        <w:t xml:space="preserve"> поделить на объем аудитории и результат умножить на 100%:</w:t>
      </w:r>
    </w:p>
    <w:p w:rsidR="00110587" w:rsidRDefault="00110587" w:rsidP="0011058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ab/>
        <w:t>1,125 м</w:t>
      </w:r>
      <w:r w:rsidRPr="00F11E1A">
        <w:rPr>
          <w:vertAlign w:val="superscript"/>
        </w:rPr>
        <w:t>3</w:t>
      </w:r>
      <w:r>
        <w:t xml:space="preserve">: 175 м3 х 100% = - 0,64%. </w:t>
      </w:r>
    </w:p>
    <w:p w:rsidR="00110587" w:rsidRDefault="00110587" w:rsidP="0011058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6. Предельно допустимая концентрация для С0</w:t>
      </w:r>
      <w:r w:rsidRPr="00F11E1A">
        <w:rPr>
          <w:vertAlign w:val="superscript"/>
        </w:rPr>
        <w:t>2</w:t>
      </w:r>
      <w:r>
        <w:t xml:space="preserve"> составляет 1%, но уже 0,1% при кратковременном вдыхании может вызвать у человека временное нарушение дыхания и кровообращения, повлиять на функциональное состояние коры головного мозга. </w:t>
      </w:r>
    </w:p>
    <w:p w:rsidR="00110587" w:rsidRDefault="00110587" w:rsidP="0011058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7. Сделать вывод о санитарно-гигиенических нормах ПДК С0</w:t>
      </w:r>
      <w:r w:rsidRPr="00F11E1A">
        <w:rPr>
          <w:vertAlign w:val="superscript"/>
        </w:rPr>
        <w:t>2</w:t>
      </w:r>
      <w:r>
        <w:t xml:space="preserve"> в аудиториях во время занятий и мерах по профилактике этого явления.</w:t>
      </w:r>
    </w:p>
    <w:p w:rsidR="00110587" w:rsidRDefault="00110587" w:rsidP="00110587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DB1C6D" w:rsidRDefault="00DB1C6D"/>
    <w:sectPr w:rsidR="00DB1C6D" w:rsidSect="00DB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587"/>
    <w:rsid w:val="00110587"/>
    <w:rsid w:val="00DB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05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Company>Grizli777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2020-03-20T09:01:00Z</dcterms:created>
  <dcterms:modified xsi:type="dcterms:W3CDTF">2020-03-20T09:02:00Z</dcterms:modified>
</cp:coreProperties>
</file>