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5D" w:rsidRPr="00224F15" w:rsidRDefault="00A0765D" w:rsidP="00A076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ПРАКТИЧЕСКОЕ ЗАНЯТИЕ № 28</w:t>
      </w:r>
    </w:p>
    <w:p w:rsidR="00A0765D" w:rsidRPr="00224F15" w:rsidRDefault="00A0765D" w:rsidP="00A076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  <w:u w:val="single"/>
        </w:rPr>
        <w:t>Тема</w:t>
      </w:r>
      <w:proofErr w:type="gramStart"/>
      <w:r w:rsidRPr="00224F15">
        <w:rPr>
          <w:rFonts w:ascii="Times New Roman" w:hAnsi="Times New Roman"/>
          <w:b/>
          <w:sz w:val="24"/>
          <w:szCs w:val="24"/>
          <w:u w:val="single"/>
        </w:rPr>
        <w:t>:«</w:t>
      </w:r>
      <w:proofErr w:type="gramEnd"/>
      <w:r w:rsidRPr="00224F15">
        <w:rPr>
          <w:rFonts w:ascii="Times New Roman" w:hAnsi="Times New Roman"/>
          <w:b/>
          <w:sz w:val="24"/>
          <w:szCs w:val="24"/>
          <w:u w:val="single"/>
        </w:rPr>
        <w:t>Трудовое право»</w:t>
      </w:r>
    </w:p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Цель занятия:</w:t>
      </w:r>
      <w:r w:rsidRPr="00224F15">
        <w:rPr>
          <w:rFonts w:ascii="Times New Roman" w:hAnsi="Times New Roman"/>
          <w:sz w:val="24"/>
          <w:szCs w:val="24"/>
        </w:rPr>
        <w:t xml:space="preserve"> Изучить общие положения трудового права. Познакомиться с отдельными положениями Трудового кодекса РФ (ТК РФ).</w:t>
      </w:r>
    </w:p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4F15">
        <w:rPr>
          <w:rFonts w:ascii="Times New Roman" w:hAnsi="Times New Roman"/>
          <w:b/>
          <w:color w:val="000000"/>
          <w:sz w:val="24"/>
          <w:szCs w:val="24"/>
        </w:rPr>
        <w:t>Дидактическое оснащение:</w:t>
      </w:r>
    </w:p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Учебник:</w:t>
      </w:r>
    </w:p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24F15">
        <w:rPr>
          <w:rFonts w:ascii="Times New Roman" w:hAnsi="Times New Roman"/>
          <w:color w:val="000000"/>
          <w:sz w:val="24"/>
          <w:szCs w:val="24"/>
        </w:rPr>
        <w:t>1) Важенин А.Г. Об</w:t>
      </w:r>
      <w:r>
        <w:rPr>
          <w:rFonts w:ascii="Times New Roman" w:hAnsi="Times New Roman"/>
          <w:color w:val="000000"/>
          <w:sz w:val="24"/>
          <w:szCs w:val="24"/>
        </w:rPr>
        <w:t>ществознание. М.: Академия, 2017</w:t>
      </w:r>
      <w:r w:rsidRPr="00224F15">
        <w:rPr>
          <w:rFonts w:ascii="Times New Roman" w:hAnsi="Times New Roman"/>
          <w:color w:val="000000"/>
          <w:sz w:val="24"/>
          <w:szCs w:val="24"/>
        </w:rPr>
        <w:t>.</w:t>
      </w:r>
    </w:p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24F15">
        <w:rPr>
          <w:rFonts w:ascii="Times New Roman" w:hAnsi="Times New Roman"/>
          <w:i/>
          <w:color w:val="000000"/>
          <w:sz w:val="24"/>
          <w:szCs w:val="24"/>
        </w:rPr>
        <w:t>Нормативно-правовые акты:</w:t>
      </w:r>
    </w:p>
    <w:p w:rsidR="00A0765D" w:rsidRPr="00224F15" w:rsidRDefault="00A0765D" w:rsidP="00A076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-17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 декабря 2001 г. N 197-ФЗ // СЗ РФ от 7 января 2002 г. N 1 (часть I) ст. 3. (с последними изменениями). Форма доступа: </w:t>
      </w:r>
      <w:hyperlink r:id="rId5" w:history="1">
        <w:r w:rsidRPr="00224F15">
          <w:rPr>
            <w:rStyle w:val="a5"/>
            <w:rFonts w:ascii="Times New Roman" w:hAnsi="Times New Roman"/>
            <w:sz w:val="24"/>
            <w:szCs w:val="24"/>
          </w:rPr>
          <w:t>http://www.</w:t>
        </w:r>
        <w:r w:rsidRPr="00224F15">
          <w:rPr>
            <w:rStyle w:val="a5"/>
            <w:rFonts w:ascii="Times New Roman" w:hAnsi="Times New Roman"/>
            <w:sz w:val="24"/>
            <w:szCs w:val="24"/>
            <w:lang w:val="en-US"/>
          </w:rPr>
          <w:t>consultant</w:t>
        </w:r>
        <w:r w:rsidRPr="00224F15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224F15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0765D" w:rsidRPr="00224F15" w:rsidRDefault="00A0765D" w:rsidP="00A0765D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0765D" w:rsidRPr="00224F15" w:rsidRDefault="00A0765D" w:rsidP="00A076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F15">
        <w:rPr>
          <w:rFonts w:ascii="Times New Roman" w:hAnsi="Times New Roman"/>
          <w:b/>
          <w:sz w:val="24"/>
          <w:szCs w:val="24"/>
        </w:rPr>
        <w:t>ХОД ЗАНЯТИЯ</w:t>
      </w:r>
    </w:p>
    <w:p w:rsidR="00A0765D" w:rsidRPr="00224F15" w:rsidRDefault="00A0765D" w:rsidP="00A076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1.</w:t>
      </w:r>
      <w:r w:rsidRPr="00224F15">
        <w:rPr>
          <w:rFonts w:ascii="Times New Roman" w:hAnsi="Times New Roman"/>
          <w:b/>
          <w:sz w:val="24"/>
          <w:szCs w:val="24"/>
        </w:rPr>
        <w:t xml:space="preserve"> </w:t>
      </w:r>
      <w:r w:rsidRPr="00224F15"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2. Что такое «труд»? Его виды.</w:t>
      </w: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3. Что законодатель понимает под «Принудительным» и «Заёмным» трудом.</w:t>
      </w: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4. Дайте определение «Трудовое право».</w:t>
      </w: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5. Перечислить трудовые отношение, возникающие по ТК РФ.</w:t>
      </w: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6. Изучить ст. 21, 22 ТК РФ, на основании данных статей заполнить таблицу «Основные права работника и работодателя по ТК РФ».</w:t>
      </w:r>
    </w:p>
    <w:p w:rsidR="00A0765D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22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4"/>
        <w:gridCol w:w="3215"/>
      </w:tblGrid>
      <w:tr w:rsidR="00A0765D" w:rsidRPr="00224F15" w:rsidTr="00C90293">
        <w:trPr>
          <w:trHeight w:val="213"/>
          <w:jc w:val="center"/>
        </w:trPr>
        <w:tc>
          <w:tcPr>
            <w:tcW w:w="7229" w:type="dxa"/>
            <w:gridSpan w:val="2"/>
          </w:tcPr>
          <w:p w:rsidR="00A0765D" w:rsidRPr="00224F15" w:rsidRDefault="00A0765D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Субъекты трудового права</w:t>
            </w:r>
          </w:p>
        </w:tc>
      </w:tr>
      <w:tr w:rsidR="00A0765D" w:rsidRPr="00224F15" w:rsidTr="00C90293">
        <w:trPr>
          <w:trHeight w:val="375"/>
          <w:jc w:val="center"/>
        </w:trPr>
        <w:tc>
          <w:tcPr>
            <w:tcW w:w="4014" w:type="dxa"/>
          </w:tcPr>
          <w:p w:rsidR="00A0765D" w:rsidRPr="00224F15" w:rsidRDefault="00A0765D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3215" w:type="dxa"/>
          </w:tcPr>
          <w:p w:rsidR="00A0765D" w:rsidRPr="00224F15" w:rsidRDefault="00A0765D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</w:tc>
      </w:tr>
      <w:tr w:rsidR="00A0765D" w:rsidRPr="00224F15" w:rsidTr="00C90293">
        <w:trPr>
          <w:trHeight w:val="350"/>
          <w:jc w:val="center"/>
        </w:trPr>
        <w:tc>
          <w:tcPr>
            <w:tcW w:w="4014" w:type="dxa"/>
          </w:tcPr>
          <w:p w:rsidR="00A0765D" w:rsidRPr="00224F15" w:rsidRDefault="00A0765D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Права работника</w:t>
            </w:r>
          </w:p>
        </w:tc>
        <w:tc>
          <w:tcPr>
            <w:tcW w:w="3215" w:type="dxa"/>
          </w:tcPr>
          <w:p w:rsidR="00A0765D" w:rsidRPr="00224F15" w:rsidRDefault="00A0765D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Права работодателя</w:t>
            </w:r>
          </w:p>
        </w:tc>
      </w:tr>
      <w:tr w:rsidR="00A0765D" w:rsidRPr="00224F15" w:rsidTr="00C90293">
        <w:trPr>
          <w:trHeight w:val="416"/>
          <w:jc w:val="center"/>
        </w:trPr>
        <w:tc>
          <w:tcPr>
            <w:tcW w:w="4014" w:type="dxa"/>
          </w:tcPr>
          <w:p w:rsidR="00A0765D" w:rsidRPr="00224F15" w:rsidRDefault="00A0765D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A0765D" w:rsidRPr="00224F15" w:rsidRDefault="00A0765D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7. Изучить ст. 21, 22 ТК РФ, на основании данных статей заполнить таблицу «Основные обязанности работника и работодателя по ТК РФ».</w:t>
      </w:r>
    </w:p>
    <w:p w:rsidR="00A0765D" w:rsidRPr="00224F15" w:rsidRDefault="00A0765D" w:rsidP="00A0765D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22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5"/>
        <w:gridCol w:w="3924"/>
      </w:tblGrid>
      <w:tr w:rsidR="00A0765D" w:rsidRPr="00224F15" w:rsidTr="00C90293">
        <w:trPr>
          <w:trHeight w:val="416"/>
        </w:trPr>
        <w:tc>
          <w:tcPr>
            <w:tcW w:w="3305" w:type="dxa"/>
          </w:tcPr>
          <w:p w:rsidR="00A0765D" w:rsidRPr="00224F15" w:rsidRDefault="00A0765D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Обязанности работника</w:t>
            </w:r>
          </w:p>
        </w:tc>
        <w:tc>
          <w:tcPr>
            <w:tcW w:w="3924" w:type="dxa"/>
          </w:tcPr>
          <w:p w:rsidR="00A0765D" w:rsidRPr="00224F15" w:rsidRDefault="00A0765D" w:rsidP="00C902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15">
              <w:rPr>
                <w:rFonts w:ascii="Times New Roman" w:hAnsi="Times New Roman"/>
                <w:sz w:val="24"/>
                <w:szCs w:val="24"/>
              </w:rPr>
              <w:t>Обязанности  работодателя</w:t>
            </w:r>
          </w:p>
        </w:tc>
      </w:tr>
      <w:tr w:rsidR="00A0765D" w:rsidRPr="00224F15" w:rsidTr="00C90293">
        <w:trPr>
          <w:trHeight w:val="416"/>
        </w:trPr>
        <w:tc>
          <w:tcPr>
            <w:tcW w:w="3305" w:type="dxa"/>
          </w:tcPr>
          <w:p w:rsidR="00A0765D" w:rsidRPr="00224F15" w:rsidRDefault="00A0765D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0765D" w:rsidRPr="00224F15" w:rsidRDefault="00A0765D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65D" w:rsidRPr="00224F15" w:rsidTr="00C90293">
        <w:trPr>
          <w:trHeight w:val="416"/>
        </w:trPr>
        <w:tc>
          <w:tcPr>
            <w:tcW w:w="3305" w:type="dxa"/>
          </w:tcPr>
          <w:p w:rsidR="00A0765D" w:rsidRPr="00224F15" w:rsidRDefault="00A0765D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A0765D" w:rsidRPr="00224F15" w:rsidRDefault="00A0765D" w:rsidP="00C902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65D" w:rsidRPr="00224F15" w:rsidRDefault="00A0765D" w:rsidP="00A0765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24F15">
        <w:rPr>
          <w:rFonts w:ascii="Times New Roman" w:hAnsi="Times New Roman"/>
          <w:sz w:val="24"/>
          <w:szCs w:val="24"/>
        </w:rPr>
        <w:t>8. Сформулируйте выводы по проделанному занятию.</w:t>
      </w:r>
    </w:p>
    <w:p w:rsidR="00A0765D" w:rsidRDefault="00A0765D" w:rsidP="00A0765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65D" w:rsidRDefault="00A0765D" w:rsidP="00A0765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765D" w:rsidRPr="00DA6605" w:rsidRDefault="00A0765D" w:rsidP="00A0765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6" w:history="1"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 w:rsidRPr="00DA6605"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A0765D" w:rsidRPr="00DA6605" w:rsidRDefault="00A0765D" w:rsidP="00A0765D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A0765D" w:rsidRDefault="00A0765D" w:rsidP="00A0765D">
      <w:pPr>
        <w:pStyle w:val="a3"/>
        <w:rPr>
          <w:rFonts w:ascii="Times New Roman" w:hAnsi="Times New Roman"/>
          <w:sz w:val="24"/>
          <w:szCs w:val="24"/>
        </w:rPr>
      </w:pPr>
    </w:p>
    <w:p w:rsidR="00A0765D" w:rsidRPr="00224F15" w:rsidRDefault="00A0765D" w:rsidP="00A0765D">
      <w:pPr>
        <w:pStyle w:val="a3"/>
        <w:rPr>
          <w:rFonts w:ascii="Times New Roman" w:hAnsi="Times New Roman"/>
          <w:sz w:val="24"/>
          <w:szCs w:val="24"/>
        </w:rPr>
      </w:pPr>
    </w:p>
    <w:sectPr w:rsidR="00A0765D" w:rsidRPr="00224F15" w:rsidSect="0001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803"/>
    <w:multiLevelType w:val="hybridMultilevel"/>
    <w:tmpl w:val="5986D800"/>
    <w:lvl w:ilvl="0" w:tplc="453C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765D"/>
    <w:rsid w:val="0001643C"/>
    <w:rsid w:val="00A0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76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0765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076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kmak@mail.ru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2020-06-02T06:41:00Z</dcterms:created>
  <dcterms:modified xsi:type="dcterms:W3CDTF">2020-06-02T06:42:00Z</dcterms:modified>
</cp:coreProperties>
</file>