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4BB" w:rsidRPr="008924BB" w:rsidRDefault="008924BB" w:rsidP="008924BB">
      <w:pPr>
        <w:pStyle w:val="a5"/>
        <w:jc w:val="center"/>
        <w:rPr>
          <w:rFonts w:ascii="Times New Roman" w:hAnsi="Times New Roman" w:cs="Times New Roman"/>
          <w:b/>
          <w:sz w:val="28"/>
          <w:szCs w:val="28"/>
          <w:lang w:eastAsia="ru-RU"/>
        </w:rPr>
      </w:pPr>
      <w:r w:rsidRPr="008924BB">
        <w:rPr>
          <w:rFonts w:ascii="Times New Roman" w:hAnsi="Times New Roman" w:cs="Times New Roman"/>
          <w:b/>
          <w:sz w:val="28"/>
          <w:szCs w:val="28"/>
          <w:bdr w:val="none" w:sz="0" w:space="0" w:color="auto" w:frame="1"/>
          <w:lang w:eastAsia="ru-RU"/>
        </w:rPr>
        <w:t>Технология заготовки грубых кормов (рассыпного, прессованного и измельчённого сена)</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bdr w:val="none" w:sz="0" w:space="0" w:color="auto" w:frame="1"/>
          <w:lang w:eastAsia="ru-RU"/>
        </w:rPr>
        <w:t>Сено — важнейший корм и один из главных источников протеина, минеральных веществ и </w:t>
      </w:r>
      <w:hyperlink r:id="rId4" w:tooltip="Витамин" w:history="1">
        <w:r w:rsidRPr="008924BB">
          <w:rPr>
            <w:rFonts w:ascii="Times New Roman" w:hAnsi="Times New Roman" w:cs="Times New Roman"/>
            <w:color w:val="743399"/>
            <w:sz w:val="28"/>
            <w:szCs w:val="28"/>
            <w:lang w:eastAsia="ru-RU"/>
          </w:rPr>
          <w:t>витаминов</w:t>
        </w:r>
      </w:hyperlink>
      <w:r w:rsidRPr="008924BB">
        <w:rPr>
          <w:rFonts w:ascii="Times New Roman" w:hAnsi="Times New Roman" w:cs="Times New Roman"/>
          <w:sz w:val="28"/>
          <w:szCs w:val="28"/>
          <w:bdr w:val="none" w:sz="0" w:space="0" w:color="auto" w:frame="1"/>
          <w:lang w:eastAsia="ru-RU"/>
        </w:rPr>
        <w:t> для крупного рогатого скота, овец, лошадей в зимний период.</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Сено служит важным источником каротина для сельскохозяй</w:t>
      </w:r>
      <w:r w:rsidRPr="008924BB">
        <w:rPr>
          <w:rFonts w:ascii="Times New Roman" w:hAnsi="Times New Roman" w:cs="Times New Roman"/>
          <w:sz w:val="28"/>
          <w:szCs w:val="28"/>
          <w:lang w:eastAsia="ru-RU"/>
        </w:rPr>
        <w:softHyphen/>
        <w:t>ственных животных. Содержание каротина в сене зависит в основном от фазы развития растения в период уборки и от техники сушки травы. Уборка растений в раннюю фазу вегетации при высушивании подвя</w:t>
      </w:r>
      <w:r w:rsidRPr="008924BB">
        <w:rPr>
          <w:rFonts w:ascii="Times New Roman" w:hAnsi="Times New Roman" w:cs="Times New Roman"/>
          <w:sz w:val="28"/>
          <w:szCs w:val="28"/>
          <w:lang w:eastAsia="ru-RU"/>
        </w:rPr>
        <w:softHyphen/>
        <w:t>ленных трав под навесом методом активного вентилирования способ</w:t>
      </w:r>
      <w:r w:rsidRPr="008924BB">
        <w:rPr>
          <w:rFonts w:ascii="Times New Roman" w:hAnsi="Times New Roman" w:cs="Times New Roman"/>
          <w:sz w:val="28"/>
          <w:szCs w:val="28"/>
          <w:lang w:eastAsia="ru-RU"/>
        </w:rPr>
        <w:softHyphen/>
        <w:t xml:space="preserve">ствует наибольшему накоплению в сене каротина (до 40-50 мг в 1 кг сена). Сено солнечной сушки содержит достаточно много витамина D, (до 400 ME в 1 кг сена), который образуется из </w:t>
      </w:r>
      <w:proofErr w:type="spellStart"/>
      <w:r w:rsidRPr="008924BB">
        <w:rPr>
          <w:rFonts w:ascii="Times New Roman" w:hAnsi="Times New Roman" w:cs="Times New Roman"/>
          <w:sz w:val="28"/>
          <w:szCs w:val="28"/>
          <w:lang w:eastAsia="ru-RU"/>
        </w:rPr>
        <w:t>фитостеринов</w:t>
      </w:r>
      <w:proofErr w:type="spellEnd"/>
      <w:r w:rsidRPr="008924BB">
        <w:rPr>
          <w:rFonts w:ascii="Times New Roman" w:hAnsi="Times New Roman" w:cs="Times New Roman"/>
          <w:sz w:val="28"/>
          <w:szCs w:val="28"/>
          <w:lang w:eastAsia="ru-RU"/>
        </w:rPr>
        <w:t xml:space="preserve"> под воздействием ультрафиолетовых лучей солнца. При искусственной сушке трав витамин D2 в сене практически отсутствует.</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В отдельных видах сена содержание витаминов значительно колеблется. Так, в сене бобовых больше содержится каротина, витамина D и</w:t>
      </w:r>
      <w:proofErr w:type="gramStart"/>
      <w:r w:rsidRPr="008924BB">
        <w:rPr>
          <w:rFonts w:ascii="Times New Roman" w:hAnsi="Times New Roman" w:cs="Times New Roman"/>
          <w:sz w:val="28"/>
          <w:szCs w:val="28"/>
          <w:lang w:eastAsia="ru-RU"/>
        </w:rPr>
        <w:t xml:space="preserve"> Е</w:t>
      </w:r>
      <w:proofErr w:type="gramEnd"/>
      <w:r w:rsidRPr="008924BB">
        <w:rPr>
          <w:rFonts w:ascii="Times New Roman" w:hAnsi="Times New Roman" w:cs="Times New Roman"/>
          <w:sz w:val="28"/>
          <w:szCs w:val="28"/>
          <w:lang w:eastAsia="ru-RU"/>
        </w:rPr>
        <w:t>, чем в сене злаковых.</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Сено получают естественным или искусственным высушиванием трав до </w:t>
      </w:r>
      <w:hyperlink r:id="rId5" w:tooltip="Влажность" w:history="1">
        <w:r w:rsidRPr="008924BB">
          <w:rPr>
            <w:rFonts w:ascii="Times New Roman" w:hAnsi="Times New Roman" w:cs="Times New Roman"/>
            <w:color w:val="743399"/>
            <w:sz w:val="28"/>
            <w:szCs w:val="28"/>
            <w:lang w:eastAsia="ru-RU"/>
          </w:rPr>
          <w:t>влажности</w:t>
        </w:r>
      </w:hyperlink>
      <w:r w:rsidRPr="008924BB">
        <w:rPr>
          <w:rFonts w:ascii="Times New Roman" w:hAnsi="Times New Roman" w:cs="Times New Roman"/>
          <w:sz w:val="28"/>
          <w:szCs w:val="28"/>
          <w:lang w:eastAsia="ru-RU"/>
        </w:rPr>
        <w:t> 14-18 %.</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Для получения сена используются бобовые и злаковые кормовые травы и их смеси, а также травостои природных и улучшенных кормовых угодий. Чтобы добиться высокого качества сена и избежать потерь, траву следует скашивать в лучшие агротехнические сроки, в период </w:t>
      </w:r>
      <w:proofErr w:type="spellStart"/>
      <w:r w:rsidRPr="008924BB">
        <w:rPr>
          <w:rFonts w:ascii="Times New Roman" w:hAnsi="Times New Roman" w:cs="Times New Roman"/>
          <w:sz w:val="28"/>
          <w:szCs w:val="28"/>
          <w:lang w:eastAsia="ru-RU"/>
        </w:rPr>
        <w:fldChar w:fldCharType="begin"/>
      </w:r>
      <w:r w:rsidRPr="008924BB">
        <w:rPr>
          <w:rFonts w:ascii="Times New Roman" w:hAnsi="Times New Roman" w:cs="Times New Roman"/>
          <w:sz w:val="28"/>
          <w:szCs w:val="28"/>
          <w:lang w:eastAsia="ru-RU"/>
        </w:rPr>
        <w:instrText xml:space="preserve"> HYPERLINK "https://pandia.ru/text/category/buton/" \o "Бутон" </w:instrText>
      </w:r>
      <w:r w:rsidRPr="008924BB">
        <w:rPr>
          <w:rFonts w:ascii="Times New Roman" w:hAnsi="Times New Roman" w:cs="Times New Roman"/>
          <w:sz w:val="28"/>
          <w:szCs w:val="28"/>
          <w:lang w:eastAsia="ru-RU"/>
        </w:rPr>
        <w:fldChar w:fldCharType="separate"/>
      </w:r>
      <w:r w:rsidRPr="008924BB">
        <w:rPr>
          <w:rFonts w:ascii="Times New Roman" w:hAnsi="Times New Roman" w:cs="Times New Roman"/>
          <w:color w:val="743399"/>
          <w:sz w:val="28"/>
          <w:szCs w:val="28"/>
          <w:lang w:eastAsia="ru-RU"/>
        </w:rPr>
        <w:t>бутонизации</w:t>
      </w:r>
      <w:proofErr w:type="spellEnd"/>
      <w:r w:rsidRPr="008924BB">
        <w:rPr>
          <w:rFonts w:ascii="Times New Roman" w:hAnsi="Times New Roman" w:cs="Times New Roman"/>
          <w:sz w:val="28"/>
          <w:szCs w:val="28"/>
          <w:lang w:eastAsia="ru-RU"/>
        </w:rPr>
        <w:fldChar w:fldCharType="end"/>
      </w:r>
      <w:r w:rsidRPr="008924BB">
        <w:rPr>
          <w:rFonts w:ascii="Times New Roman" w:hAnsi="Times New Roman" w:cs="Times New Roman"/>
          <w:sz w:val="28"/>
          <w:szCs w:val="28"/>
          <w:lang w:eastAsia="ru-RU"/>
        </w:rPr>
        <w:t xml:space="preserve"> бобовых и колошения злаковых трав в течение 7-10 дней до начала массового цветения. В этот период растения имеют </w:t>
      </w:r>
      <w:proofErr w:type="gramStart"/>
      <w:r w:rsidRPr="008924BB">
        <w:rPr>
          <w:rFonts w:ascii="Times New Roman" w:hAnsi="Times New Roman" w:cs="Times New Roman"/>
          <w:sz w:val="28"/>
          <w:szCs w:val="28"/>
          <w:lang w:eastAsia="ru-RU"/>
        </w:rPr>
        <w:t>большую</w:t>
      </w:r>
      <w:proofErr w:type="gramEnd"/>
      <w:r w:rsidRPr="008924BB">
        <w:rPr>
          <w:rFonts w:ascii="Times New Roman" w:hAnsi="Times New Roman" w:cs="Times New Roman"/>
          <w:sz w:val="28"/>
          <w:szCs w:val="28"/>
          <w:lang w:eastAsia="ru-RU"/>
        </w:rPr>
        <w:t xml:space="preserve"> </w:t>
      </w:r>
      <w:proofErr w:type="spellStart"/>
      <w:r w:rsidRPr="008924BB">
        <w:rPr>
          <w:rFonts w:ascii="Times New Roman" w:hAnsi="Times New Roman" w:cs="Times New Roman"/>
          <w:sz w:val="28"/>
          <w:szCs w:val="28"/>
          <w:lang w:eastAsia="ru-RU"/>
        </w:rPr>
        <w:t>облиственность</w:t>
      </w:r>
      <w:proofErr w:type="spellEnd"/>
      <w:r w:rsidRPr="008924BB">
        <w:rPr>
          <w:rFonts w:ascii="Times New Roman" w:hAnsi="Times New Roman" w:cs="Times New Roman"/>
          <w:sz w:val="28"/>
          <w:szCs w:val="28"/>
          <w:lang w:eastAsia="ru-RU"/>
        </w:rPr>
        <w:t xml:space="preserve"> и содержат максимальное количество питательных веществ и мало клетчатки. Уборку трав по каждому типу сенокосов следует начинать в оптимальные сроки и заканчивать через 8-10 дней. Даже если сушка сена происходит при благоприятных погодных условиях, общие потери питательных веществ составляют 20-30 %, а при неблагоприятных достигают 10-50 % исходного содержания их в траве. Оптимальная высота среза для естественных трав 4-6 см, для сеяных — 6-7 см, отавы — 6-7 см. Траву нужно высушивать быстро до влажности 16-18 %, так как длительная сушка на солнце приводит к разложению каротина, снижению его содержания в сене.</w:t>
      </w:r>
    </w:p>
    <w:p w:rsidR="008924BB" w:rsidRPr="008924BB" w:rsidRDefault="008924BB" w:rsidP="008924BB">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bdr w:val="none" w:sz="0" w:space="0" w:color="auto" w:frame="1"/>
          <w:lang w:eastAsia="ru-RU"/>
        </w:rPr>
        <w:t>Существует несколько способов сушки трав на сено.</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1. Заготовка рассыпного сена</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 xml:space="preserve">Траву скашивают косилками, просушивают с одновременным ворошением граблями, формируют валки с помощью грабель, собирают в копны подборщиками - копнителями, подвозят к месту скирдования </w:t>
      </w:r>
      <w:proofErr w:type="spellStart"/>
      <w:r w:rsidRPr="008924BB">
        <w:rPr>
          <w:rFonts w:ascii="Times New Roman" w:hAnsi="Times New Roman" w:cs="Times New Roman"/>
          <w:sz w:val="28"/>
          <w:szCs w:val="28"/>
          <w:lang w:eastAsia="ru-RU"/>
        </w:rPr>
        <w:t>копновозами</w:t>
      </w:r>
      <w:proofErr w:type="spellEnd"/>
      <w:r w:rsidRPr="008924BB">
        <w:rPr>
          <w:rFonts w:ascii="Times New Roman" w:hAnsi="Times New Roman" w:cs="Times New Roman"/>
          <w:sz w:val="28"/>
          <w:szCs w:val="28"/>
          <w:lang w:eastAsia="ru-RU"/>
        </w:rPr>
        <w:t xml:space="preserve"> и скирдуют стогометателями. Зимой (в стойловый период) скирду распиливают </w:t>
      </w:r>
      <w:proofErr w:type="spellStart"/>
      <w:r w:rsidRPr="008924BB">
        <w:rPr>
          <w:rFonts w:ascii="Times New Roman" w:hAnsi="Times New Roman" w:cs="Times New Roman"/>
          <w:sz w:val="28"/>
          <w:szCs w:val="28"/>
          <w:lang w:eastAsia="ru-RU"/>
        </w:rPr>
        <w:t>скирдорезами</w:t>
      </w:r>
      <w:proofErr w:type="spellEnd"/>
      <w:r w:rsidRPr="008924BB">
        <w:rPr>
          <w:rFonts w:ascii="Times New Roman" w:hAnsi="Times New Roman" w:cs="Times New Roman"/>
          <w:sz w:val="28"/>
          <w:szCs w:val="28"/>
          <w:lang w:eastAsia="ru-RU"/>
        </w:rPr>
        <w:t xml:space="preserve"> и по частям привозят к ферме или в кормоцех. Возможно также измельчение скирды фуражирами с погрузкой в транспортное средство.</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2. Заготовка прессованного сена</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lastRenderedPageBreak/>
        <w:t>При этой технологии траву также скашивают косилками, просушивают с одновременным ворошением граблями, формируют валки с помощью грабель, но дальше технология меняется. Валки подбираются и одновременно прессуются, в форме тюков или рулонов, соответственно тюковыми или рулонными пресс-подборщиками. Прессованное сено транспортируется к месту хранения. В зимнее время рулоны и тюки отвозят в кормоцех или на ферму.</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 xml:space="preserve">3. Заготовка </w:t>
      </w:r>
      <w:proofErr w:type="spellStart"/>
      <w:r w:rsidRPr="008924BB">
        <w:rPr>
          <w:rFonts w:ascii="Times New Roman" w:hAnsi="Times New Roman" w:cs="Times New Roman"/>
          <w:sz w:val="28"/>
          <w:szCs w:val="28"/>
          <w:lang w:eastAsia="ru-RU"/>
        </w:rPr>
        <w:t>подпрессованного</w:t>
      </w:r>
      <w:proofErr w:type="spellEnd"/>
      <w:r w:rsidRPr="008924BB">
        <w:rPr>
          <w:rFonts w:ascii="Times New Roman" w:hAnsi="Times New Roman" w:cs="Times New Roman"/>
          <w:sz w:val="28"/>
          <w:szCs w:val="28"/>
          <w:lang w:eastAsia="ru-RU"/>
        </w:rPr>
        <w:t xml:space="preserve"> сена</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 xml:space="preserve">При этой технологии начальная цепочка операций остается неизменной: траву также скашивают косилками, просушивают с одновременным ворошением граблями, формируют валки с помощью грабель, дальше валки подбираются </w:t>
      </w:r>
      <w:proofErr w:type="spellStart"/>
      <w:r w:rsidRPr="008924BB">
        <w:rPr>
          <w:rFonts w:ascii="Times New Roman" w:hAnsi="Times New Roman" w:cs="Times New Roman"/>
          <w:sz w:val="28"/>
          <w:szCs w:val="28"/>
          <w:lang w:eastAsia="ru-RU"/>
        </w:rPr>
        <w:t>стогообразователями</w:t>
      </w:r>
      <w:proofErr w:type="spellEnd"/>
      <w:r w:rsidRPr="008924BB">
        <w:rPr>
          <w:rFonts w:ascii="Times New Roman" w:hAnsi="Times New Roman" w:cs="Times New Roman"/>
          <w:sz w:val="28"/>
          <w:szCs w:val="28"/>
          <w:lang w:eastAsia="ru-RU"/>
        </w:rPr>
        <w:t xml:space="preserve">. Они подбирают валок и формируют из него стог </w:t>
      </w:r>
      <w:proofErr w:type="spellStart"/>
      <w:r w:rsidRPr="008924BB">
        <w:rPr>
          <w:rFonts w:ascii="Times New Roman" w:hAnsi="Times New Roman" w:cs="Times New Roman"/>
          <w:sz w:val="28"/>
          <w:szCs w:val="28"/>
          <w:lang w:eastAsia="ru-RU"/>
        </w:rPr>
        <w:t>подпрессованного</w:t>
      </w:r>
      <w:proofErr w:type="spellEnd"/>
      <w:r w:rsidRPr="008924BB">
        <w:rPr>
          <w:rFonts w:ascii="Times New Roman" w:hAnsi="Times New Roman" w:cs="Times New Roman"/>
          <w:sz w:val="28"/>
          <w:szCs w:val="28"/>
          <w:lang w:eastAsia="ru-RU"/>
        </w:rPr>
        <w:t xml:space="preserve"> сена с двускатной вершиной, и отвозят к месту хранения на край поля ближе к дороге. Зимой другая машина, </w:t>
      </w:r>
      <w:proofErr w:type="spellStart"/>
      <w:r w:rsidRPr="008924BB">
        <w:rPr>
          <w:rFonts w:ascii="Times New Roman" w:hAnsi="Times New Roman" w:cs="Times New Roman"/>
          <w:sz w:val="28"/>
          <w:szCs w:val="28"/>
          <w:lang w:eastAsia="ru-RU"/>
        </w:rPr>
        <w:t>стогоперевозчик</w:t>
      </w:r>
      <w:proofErr w:type="spellEnd"/>
      <w:r w:rsidRPr="008924BB">
        <w:rPr>
          <w:rFonts w:ascii="Times New Roman" w:hAnsi="Times New Roman" w:cs="Times New Roman"/>
          <w:sz w:val="28"/>
          <w:szCs w:val="28"/>
          <w:lang w:eastAsia="ru-RU"/>
        </w:rPr>
        <w:t>, отвозит стог в кормоцех или на ферму.</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4. Преимущества и недостатки</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 xml:space="preserve">Наиболее распространенной технологией заготовки до недавнего времени была заготовка сена в скирдах - рассыпное сено. Она повторяла операции, применяемые </w:t>
      </w:r>
      <w:proofErr w:type="gramStart"/>
      <w:r w:rsidRPr="008924BB">
        <w:rPr>
          <w:rFonts w:ascii="Times New Roman" w:hAnsi="Times New Roman" w:cs="Times New Roman"/>
          <w:sz w:val="28"/>
          <w:szCs w:val="28"/>
          <w:lang w:eastAsia="ru-RU"/>
        </w:rPr>
        <w:t>при</w:t>
      </w:r>
      <w:proofErr w:type="gramEnd"/>
      <w:r w:rsidRPr="008924BB">
        <w:rPr>
          <w:rFonts w:ascii="Times New Roman" w:hAnsi="Times New Roman" w:cs="Times New Roman"/>
          <w:sz w:val="28"/>
          <w:szCs w:val="28"/>
          <w:lang w:eastAsia="ru-RU"/>
        </w:rPr>
        <w:t xml:space="preserve"> заготовки сена для личных хозяйств, не одно поколение крестьян именно так и заготавливало сено.</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fldChar w:fldCharType="begin"/>
      </w:r>
      <w:r w:rsidRPr="008924BB">
        <w:rPr>
          <w:rFonts w:ascii="Times New Roman" w:hAnsi="Times New Roman" w:cs="Times New Roman"/>
          <w:sz w:val="28"/>
          <w:szCs w:val="28"/>
          <w:lang w:eastAsia="ru-RU"/>
        </w:rPr>
        <w:instrText xml:space="preserve"> HYPERLINK "https://pandia.ru/text/categ/nauka.php" </w:instrText>
      </w:r>
      <w:r w:rsidRPr="008924BB">
        <w:rPr>
          <w:rFonts w:ascii="Times New Roman" w:hAnsi="Times New Roman" w:cs="Times New Roman"/>
          <w:sz w:val="28"/>
          <w:szCs w:val="28"/>
          <w:lang w:eastAsia="ru-RU"/>
        </w:rPr>
        <w:fldChar w:fldCharType="separate"/>
      </w:r>
      <w:r w:rsidRPr="008924BB">
        <w:rPr>
          <w:rFonts w:ascii="Times New Roman" w:hAnsi="Times New Roman" w:cs="Times New Roman"/>
          <w:sz w:val="28"/>
          <w:szCs w:val="28"/>
          <w:lang w:eastAsia="ru-RU"/>
        </w:rPr>
        <w:fldChar w:fldCharType="end"/>
      </w:r>
      <w:r>
        <w:rPr>
          <w:rFonts w:ascii="Times New Roman" w:hAnsi="Times New Roman" w:cs="Times New Roman"/>
          <w:sz w:val="28"/>
          <w:szCs w:val="28"/>
          <w:lang w:eastAsia="ru-RU"/>
        </w:rPr>
        <w:t xml:space="preserve"> </w:t>
      </w:r>
      <w:r w:rsidRPr="008924BB">
        <w:rPr>
          <w:rFonts w:ascii="Times New Roman" w:hAnsi="Times New Roman" w:cs="Times New Roman"/>
          <w:sz w:val="28"/>
          <w:szCs w:val="28"/>
          <w:lang w:eastAsia="ru-RU"/>
        </w:rPr>
        <w:t xml:space="preserve">Преимущества этого способа - отработанная на протяжении столетий технология, только вместо ручной косы применяют косилки, вместо ручных грабель - тракторные, а на смену вилам пришли копнители, </w:t>
      </w:r>
      <w:proofErr w:type="spellStart"/>
      <w:r w:rsidRPr="008924BB">
        <w:rPr>
          <w:rFonts w:ascii="Times New Roman" w:hAnsi="Times New Roman" w:cs="Times New Roman"/>
          <w:sz w:val="28"/>
          <w:szCs w:val="28"/>
          <w:lang w:eastAsia="ru-RU"/>
        </w:rPr>
        <w:t>копновозы</w:t>
      </w:r>
      <w:proofErr w:type="spellEnd"/>
      <w:r w:rsidRPr="008924BB">
        <w:rPr>
          <w:rFonts w:ascii="Times New Roman" w:hAnsi="Times New Roman" w:cs="Times New Roman"/>
          <w:sz w:val="28"/>
          <w:szCs w:val="28"/>
          <w:lang w:eastAsia="ru-RU"/>
        </w:rPr>
        <w:t xml:space="preserve"> и стогометатели.</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Недостатки - большое количество операций, а значит и машин, людей и времени. Все это приводит к увеличению себестоимости сена.</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 xml:space="preserve">Применяя технологию заготовки прессованного сена, сокращают количество операций, а значит, и снижают себестоимость тонны сена. Особенно эффективен способ рулонного прессования, рулон массой до 500 килограмм получают вместо </w:t>
      </w:r>
      <w:proofErr w:type="spellStart"/>
      <w:r w:rsidRPr="008924BB">
        <w:rPr>
          <w:rFonts w:ascii="Times New Roman" w:hAnsi="Times New Roman" w:cs="Times New Roman"/>
          <w:sz w:val="28"/>
          <w:szCs w:val="28"/>
          <w:lang w:eastAsia="ru-RU"/>
        </w:rPr>
        <w:t>прежнихтюков</w:t>
      </w:r>
      <w:proofErr w:type="spellEnd"/>
      <w:r w:rsidRPr="008924BB">
        <w:rPr>
          <w:rFonts w:ascii="Times New Roman" w:hAnsi="Times New Roman" w:cs="Times New Roman"/>
          <w:sz w:val="28"/>
          <w:szCs w:val="28"/>
          <w:lang w:eastAsia="ru-RU"/>
        </w:rPr>
        <w:t>. Применение ручного труда при этой технологии сведено к минимуму или вообще отсутствует. Кроме того, при этом способе в 2 - 3 раза сокращается потребность в хранилищах (сенных сараях), а применяя машину для упаковки рулона полиэтиленовой пленкой хранилища практически уже не нужны.</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bdr w:val="none" w:sz="0" w:space="0" w:color="auto" w:frame="1"/>
          <w:lang w:eastAsia="ru-RU"/>
        </w:rPr>
        <w:t>Хранение и учет сена. </w:t>
      </w:r>
      <w:r w:rsidRPr="008924BB">
        <w:rPr>
          <w:rFonts w:ascii="Times New Roman" w:hAnsi="Times New Roman" w:cs="Times New Roman"/>
          <w:sz w:val="28"/>
          <w:szCs w:val="28"/>
          <w:lang w:eastAsia="ru-RU"/>
        </w:rPr>
        <w:t>Заключительным и важнейшим этапом заготовки сена считается его дальнейшее хранение. Это связано с тем, что качество сена во многом зависит от способов его хранения.</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Хранить сено лучше вблизи животноводческих ферм, желательно под навесом или в специально оборудованных сенохранилищах, что позволяет сократить затраты труда и технических средств на доставку корма животным и уменьшить потери питательных веществ в период хранения. При хранении сена в полевых условиях происходят потери каротина от 6 до 20 % в месяц в теплое время года, а в холодное — 3-4 </w:t>
      </w:r>
      <w:r w:rsidRPr="008924BB">
        <w:rPr>
          <w:rFonts w:ascii="Times New Roman" w:hAnsi="Times New Roman" w:cs="Times New Roman"/>
          <w:i/>
          <w:iCs/>
          <w:sz w:val="28"/>
          <w:szCs w:val="28"/>
          <w:bdr w:val="none" w:sz="0" w:space="0" w:color="auto" w:frame="1"/>
          <w:lang w:eastAsia="ru-RU"/>
        </w:rPr>
        <w:t>% </w:t>
      </w:r>
      <w:r w:rsidRPr="008924BB">
        <w:rPr>
          <w:rFonts w:ascii="Times New Roman" w:hAnsi="Times New Roman" w:cs="Times New Roman"/>
          <w:sz w:val="28"/>
          <w:szCs w:val="28"/>
          <w:lang w:eastAsia="ru-RU"/>
        </w:rPr>
        <w:t>в месяц. Общие потери питательных веществ достигают 8-10 %.</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lastRenderedPageBreak/>
        <w:t>Укладывать в стога и скирды нужно хорошо высушенное сено — влажностью не более 17 %, так как при большей влажности сено быс</w:t>
      </w:r>
      <w:r w:rsidRPr="008924BB">
        <w:rPr>
          <w:rFonts w:ascii="Times New Roman" w:hAnsi="Times New Roman" w:cs="Times New Roman"/>
          <w:sz w:val="28"/>
          <w:szCs w:val="28"/>
          <w:lang w:eastAsia="ru-RU"/>
        </w:rPr>
        <w:softHyphen/>
        <w:t>тро согревается, теряет зеленый цвет, плесневеет. Места для укладки сена выбирают возвышенные, ровные, с удобными подъездами. Тер</w:t>
      </w:r>
      <w:r w:rsidRPr="008924BB">
        <w:rPr>
          <w:rFonts w:ascii="Times New Roman" w:hAnsi="Times New Roman" w:cs="Times New Roman"/>
          <w:sz w:val="28"/>
          <w:szCs w:val="28"/>
          <w:lang w:eastAsia="ru-RU"/>
        </w:rPr>
        <w:softHyphen/>
        <w:t>риторию огораживают изгородью и окапывают траншеями. Рекомен</w:t>
      </w:r>
      <w:r w:rsidRPr="008924BB">
        <w:rPr>
          <w:rFonts w:ascii="Times New Roman" w:hAnsi="Times New Roman" w:cs="Times New Roman"/>
          <w:sz w:val="28"/>
          <w:szCs w:val="28"/>
          <w:lang w:eastAsia="ru-RU"/>
        </w:rPr>
        <w:softHyphen/>
        <w:t>дуемые размеры скирдов сена составляют: ширина — 4-4,5 м, высо</w:t>
      </w:r>
      <w:r w:rsidRPr="008924BB">
        <w:rPr>
          <w:rFonts w:ascii="Times New Roman" w:hAnsi="Times New Roman" w:cs="Times New Roman"/>
          <w:sz w:val="28"/>
          <w:szCs w:val="28"/>
          <w:lang w:eastAsia="ru-RU"/>
        </w:rPr>
        <w:softHyphen/>
        <w:t>та — 5,5-6 м и длина — 8-10 м.</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Примерная окружность стога должна составлять 10-25 м, высо</w:t>
      </w:r>
      <w:r w:rsidRPr="008924BB">
        <w:rPr>
          <w:rFonts w:ascii="Times New Roman" w:hAnsi="Times New Roman" w:cs="Times New Roman"/>
          <w:sz w:val="28"/>
          <w:szCs w:val="28"/>
          <w:lang w:eastAsia="ru-RU"/>
        </w:rPr>
        <w:softHyphen/>
        <w:t>та — 5-6 м, масса — около 2-5 т. В противопожарных целях скирды и стога размещают один от другого на расстоянии не менее 30 м.</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Перед началом скирдования проводят подготовительные работы. Скирду располагают торцом к направлению господствующих ветров. На месте укладки стога или скирды устраивают подстожье из жердей, старой соломы, чтобы внизу сено не портилось от сырости.</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 xml:space="preserve">Сохранение сена </w:t>
      </w:r>
      <w:proofErr w:type="gramStart"/>
      <w:r w:rsidRPr="008924BB">
        <w:rPr>
          <w:rFonts w:ascii="Times New Roman" w:hAnsi="Times New Roman" w:cs="Times New Roman"/>
          <w:sz w:val="28"/>
          <w:szCs w:val="28"/>
          <w:lang w:eastAsia="ru-RU"/>
        </w:rPr>
        <w:t>зависит от правильности укладки скирды иди</w:t>
      </w:r>
      <w:proofErr w:type="gramEnd"/>
      <w:r w:rsidRPr="008924BB">
        <w:rPr>
          <w:rFonts w:ascii="Times New Roman" w:hAnsi="Times New Roman" w:cs="Times New Roman"/>
          <w:sz w:val="28"/>
          <w:szCs w:val="28"/>
          <w:lang w:eastAsia="ru-RU"/>
        </w:rPr>
        <w:t xml:space="preserve"> стога. Чтобы уменьшить потери, кладку нужно начинать и завершать худшим сеном (крупная осока, тростник, бурьян и т. д.), а сверху стог или скирду укрывать соломой. При укладке сено хорошо уплотняют, более влажное сено укладывают по краям. Сено укладывают так, чтобы середина была выше краев. Это предохраняет затекание воды внутрь стога или скирды.</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Через 15-20 дней после укладки стог или скирду нужно осмотреть и выправить, если при осадке их форма изменилась. Проверять стог или скирду следует периодически.</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Учет заготовленного сена предварительно проводят через 3-5 дней после укладки в скирды, стога и повторно не ранее чем через 1,5-2 месяца. Массу сена учитывают путем обмера стогов или скирд и оп</w:t>
      </w:r>
      <w:r w:rsidRPr="008924BB">
        <w:rPr>
          <w:rFonts w:ascii="Times New Roman" w:hAnsi="Times New Roman" w:cs="Times New Roman"/>
          <w:sz w:val="28"/>
          <w:szCs w:val="28"/>
          <w:lang w:eastAsia="ru-RU"/>
        </w:rPr>
        <w:softHyphen/>
        <w:t>ределением их объема.</w:t>
      </w:r>
    </w:p>
    <w:p w:rsidR="008924BB" w:rsidRPr="008924BB" w:rsidRDefault="008924BB" w:rsidP="008924BB">
      <w:pPr>
        <w:pStyle w:val="a5"/>
        <w:rPr>
          <w:rFonts w:ascii="Times New Roman" w:hAnsi="Times New Roman" w:cs="Times New Roman"/>
          <w:sz w:val="28"/>
          <w:szCs w:val="28"/>
          <w:lang w:eastAsia="ru-RU"/>
        </w:rPr>
      </w:pPr>
      <w:hyperlink r:id="rId6" w:history="1">
        <w:r w:rsidRPr="008924BB">
          <w:rPr>
            <w:rFonts w:ascii="Times New Roman" w:hAnsi="Times New Roman" w:cs="Times New Roman"/>
            <w:color w:val="743399"/>
            <w:sz w:val="28"/>
            <w:szCs w:val="28"/>
            <w:lang w:eastAsia="ru-RU"/>
          </w:rPr>
          <w:t>Получить полный текст</w:t>
        </w:r>
      </w:hyperlink>
    </w:p>
    <w:p w:rsidR="008924BB" w:rsidRPr="008924BB" w:rsidRDefault="008924BB" w:rsidP="008924BB">
      <w:pPr>
        <w:pStyle w:val="a5"/>
        <w:rPr>
          <w:rFonts w:ascii="Times New Roman" w:hAnsi="Times New Roman" w:cs="Times New Roman"/>
          <w:sz w:val="28"/>
          <w:szCs w:val="28"/>
          <w:lang w:eastAsia="ru-RU"/>
        </w:rPr>
      </w:pP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bdr w:val="none" w:sz="0" w:space="0" w:color="auto" w:frame="1"/>
          <w:lang w:eastAsia="ru-RU"/>
        </w:rPr>
        <w:t>Сенаж — </w:t>
      </w:r>
      <w:r w:rsidRPr="008924BB">
        <w:rPr>
          <w:rFonts w:ascii="Times New Roman" w:hAnsi="Times New Roman" w:cs="Times New Roman"/>
          <w:sz w:val="28"/>
          <w:szCs w:val="28"/>
          <w:lang w:eastAsia="ru-RU"/>
        </w:rPr>
        <w:t>это разновидность консервированного корма, получае</w:t>
      </w:r>
      <w:r w:rsidRPr="008924BB">
        <w:rPr>
          <w:rFonts w:ascii="Times New Roman" w:hAnsi="Times New Roman" w:cs="Times New Roman"/>
          <w:sz w:val="28"/>
          <w:szCs w:val="28"/>
          <w:lang w:eastAsia="ru-RU"/>
        </w:rPr>
        <w:softHyphen/>
        <w:t>мого из провяленных до влажности 40-60 % многолетних и однолет</w:t>
      </w:r>
      <w:r w:rsidRPr="008924BB">
        <w:rPr>
          <w:rFonts w:ascii="Times New Roman" w:hAnsi="Times New Roman" w:cs="Times New Roman"/>
          <w:sz w:val="28"/>
          <w:szCs w:val="28"/>
          <w:lang w:eastAsia="ru-RU"/>
        </w:rPr>
        <w:softHyphen/>
        <w:t>них трав.</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В отличие от обычного силоса, сохранность которого обусловли</w:t>
      </w:r>
      <w:r w:rsidRPr="008924BB">
        <w:rPr>
          <w:rFonts w:ascii="Times New Roman" w:hAnsi="Times New Roman" w:cs="Times New Roman"/>
          <w:sz w:val="28"/>
          <w:szCs w:val="28"/>
          <w:lang w:eastAsia="ru-RU"/>
        </w:rPr>
        <w:softHyphen/>
        <w:t xml:space="preserve">вается накоплением органических кислот до </w:t>
      </w:r>
      <w:proofErr w:type="spellStart"/>
      <w:r w:rsidRPr="008924BB">
        <w:rPr>
          <w:rFonts w:ascii="Times New Roman" w:hAnsi="Times New Roman" w:cs="Times New Roman"/>
          <w:sz w:val="28"/>
          <w:szCs w:val="28"/>
          <w:lang w:eastAsia="ru-RU"/>
        </w:rPr>
        <w:t>pH</w:t>
      </w:r>
      <w:proofErr w:type="spellEnd"/>
      <w:r w:rsidRPr="008924BB">
        <w:rPr>
          <w:rFonts w:ascii="Times New Roman" w:hAnsi="Times New Roman" w:cs="Times New Roman"/>
          <w:sz w:val="28"/>
          <w:szCs w:val="28"/>
          <w:lang w:eastAsia="ru-RU"/>
        </w:rPr>
        <w:t xml:space="preserve"> 4,2-4,4, консерви</w:t>
      </w:r>
      <w:r w:rsidRPr="008924BB">
        <w:rPr>
          <w:rFonts w:ascii="Times New Roman" w:hAnsi="Times New Roman" w:cs="Times New Roman"/>
          <w:sz w:val="28"/>
          <w:szCs w:val="28"/>
          <w:lang w:eastAsia="ru-RU"/>
        </w:rPr>
        <w:softHyphen/>
        <w:t>рование сенажа достигается за счет физиологической сухости ис</w:t>
      </w:r>
      <w:r w:rsidRPr="008924BB">
        <w:rPr>
          <w:rFonts w:ascii="Times New Roman" w:hAnsi="Times New Roman" w:cs="Times New Roman"/>
          <w:sz w:val="28"/>
          <w:szCs w:val="28"/>
          <w:lang w:eastAsia="ru-RU"/>
        </w:rPr>
        <w:softHyphen/>
        <w:t>ходного сырья (субстрата), сохраняемого в, анаэробных условиях.</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Развитие </w:t>
      </w:r>
      <w:hyperlink r:id="rId7" w:tooltip="Биологическая хиимя" w:history="1">
        <w:r w:rsidRPr="008924BB">
          <w:rPr>
            <w:rFonts w:ascii="Times New Roman" w:hAnsi="Times New Roman" w:cs="Times New Roman"/>
            <w:color w:val="743399"/>
            <w:sz w:val="28"/>
            <w:szCs w:val="28"/>
            <w:lang w:eastAsia="ru-RU"/>
          </w:rPr>
          <w:t>биохимических</w:t>
        </w:r>
      </w:hyperlink>
      <w:r w:rsidRPr="008924BB">
        <w:rPr>
          <w:rFonts w:ascii="Times New Roman" w:hAnsi="Times New Roman" w:cs="Times New Roman"/>
          <w:sz w:val="28"/>
          <w:szCs w:val="28"/>
          <w:lang w:eastAsia="ru-RU"/>
        </w:rPr>
        <w:t> и микробиологических процессов в кон</w:t>
      </w:r>
      <w:r w:rsidRPr="008924BB">
        <w:rPr>
          <w:rFonts w:ascii="Times New Roman" w:hAnsi="Times New Roman" w:cs="Times New Roman"/>
          <w:sz w:val="28"/>
          <w:szCs w:val="28"/>
          <w:lang w:eastAsia="ru-RU"/>
        </w:rPr>
        <w:softHyphen/>
        <w:t>сервируемом сырье зависит от его влажности. Установлено, что со</w:t>
      </w:r>
      <w:r w:rsidRPr="008924BB">
        <w:rPr>
          <w:rFonts w:ascii="Times New Roman" w:hAnsi="Times New Roman" w:cs="Times New Roman"/>
          <w:sz w:val="28"/>
          <w:szCs w:val="28"/>
          <w:lang w:eastAsia="ru-RU"/>
        </w:rPr>
        <w:softHyphen/>
        <w:t>сущая сила большинства микроорганизмов составляет 50-52 кгс/см</w:t>
      </w:r>
      <w:proofErr w:type="gramStart"/>
      <w:r w:rsidRPr="008924BB">
        <w:rPr>
          <w:rFonts w:ascii="Times New Roman" w:hAnsi="Times New Roman" w:cs="Times New Roman"/>
          <w:sz w:val="28"/>
          <w:szCs w:val="28"/>
          <w:lang w:eastAsia="ru-RU"/>
        </w:rPr>
        <w:t>2</w:t>
      </w:r>
      <w:proofErr w:type="gramEnd"/>
      <w:r w:rsidRPr="008924BB">
        <w:rPr>
          <w:rFonts w:ascii="Times New Roman" w:hAnsi="Times New Roman" w:cs="Times New Roman"/>
          <w:sz w:val="28"/>
          <w:szCs w:val="28"/>
          <w:lang w:eastAsia="ru-RU"/>
        </w:rPr>
        <w:t>. В то же время водоудерживающая сила клеток растений при влаж</w:t>
      </w:r>
      <w:r w:rsidRPr="008924BB">
        <w:rPr>
          <w:rFonts w:ascii="Times New Roman" w:hAnsi="Times New Roman" w:cs="Times New Roman"/>
          <w:sz w:val="28"/>
          <w:szCs w:val="28"/>
          <w:lang w:eastAsia="ru-RU"/>
        </w:rPr>
        <w:softHyphen/>
        <w:t>ности 60-50 % равна 52-60 кгс/см</w:t>
      </w:r>
      <w:proofErr w:type="gramStart"/>
      <w:r w:rsidRPr="008924BB">
        <w:rPr>
          <w:rFonts w:ascii="Times New Roman" w:hAnsi="Times New Roman" w:cs="Times New Roman"/>
          <w:sz w:val="28"/>
          <w:szCs w:val="28"/>
          <w:lang w:eastAsia="ru-RU"/>
        </w:rPr>
        <w:t>2</w:t>
      </w:r>
      <w:proofErr w:type="gramEnd"/>
      <w:r w:rsidRPr="008924BB">
        <w:rPr>
          <w:rFonts w:ascii="Times New Roman" w:hAnsi="Times New Roman" w:cs="Times New Roman"/>
          <w:sz w:val="28"/>
          <w:szCs w:val="28"/>
          <w:lang w:eastAsia="ru-RU"/>
        </w:rPr>
        <w:t>, 50-40 % — более 60 кгс/см2, то есть влага у такого сырья мало или совсем недоступна для большинства бактерий. Что касается плесеней, сосущая сила которых достигает 300 кгс/см</w:t>
      </w:r>
      <w:proofErr w:type="gramStart"/>
      <w:r w:rsidRPr="008924BB">
        <w:rPr>
          <w:rFonts w:ascii="Times New Roman" w:hAnsi="Times New Roman" w:cs="Times New Roman"/>
          <w:sz w:val="28"/>
          <w:szCs w:val="28"/>
          <w:lang w:eastAsia="ru-RU"/>
        </w:rPr>
        <w:t>2</w:t>
      </w:r>
      <w:proofErr w:type="gramEnd"/>
      <w:r w:rsidRPr="008924BB">
        <w:rPr>
          <w:rFonts w:ascii="Times New Roman" w:hAnsi="Times New Roman" w:cs="Times New Roman"/>
          <w:sz w:val="28"/>
          <w:szCs w:val="28"/>
          <w:lang w:eastAsia="ru-RU"/>
        </w:rPr>
        <w:t>, то в анаэробных условиях существовать они не могут.</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Молочнокислое </w:t>
      </w:r>
      <w:hyperlink r:id="rId8" w:tooltip="Брожение" w:history="1">
        <w:r w:rsidRPr="008924BB">
          <w:rPr>
            <w:rFonts w:ascii="Times New Roman" w:hAnsi="Times New Roman" w:cs="Times New Roman"/>
            <w:color w:val="743399"/>
            <w:sz w:val="28"/>
            <w:szCs w:val="28"/>
            <w:lang w:eastAsia="ru-RU"/>
          </w:rPr>
          <w:t>брожение</w:t>
        </w:r>
      </w:hyperlink>
      <w:r w:rsidRPr="008924BB">
        <w:rPr>
          <w:rFonts w:ascii="Times New Roman" w:hAnsi="Times New Roman" w:cs="Times New Roman"/>
          <w:sz w:val="28"/>
          <w:szCs w:val="28"/>
          <w:lang w:eastAsia="ru-RU"/>
        </w:rPr>
        <w:t xml:space="preserve"> в сенаже протекает значительно слабее, чем при силосовании и зависит от влажности и вида консервируемого сырья. Поэтому значение </w:t>
      </w:r>
      <w:proofErr w:type="spellStart"/>
      <w:r w:rsidRPr="008924BB">
        <w:rPr>
          <w:rFonts w:ascii="Times New Roman" w:hAnsi="Times New Roman" w:cs="Times New Roman"/>
          <w:sz w:val="28"/>
          <w:szCs w:val="28"/>
          <w:lang w:eastAsia="ru-RU"/>
        </w:rPr>
        <w:t>pH</w:t>
      </w:r>
      <w:proofErr w:type="spellEnd"/>
      <w:r w:rsidRPr="008924BB">
        <w:rPr>
          <w:rFonts w:ascii="Times New Roman" w:hAnsi="Times New Roman" w:cs="Times New Roman"/>
          <w:sz w:val="28"/>
          <w:szCs w:val="28"/>
          <w:lang w:eastAsia="ru-RU"/>
        </w:rPr>
        <w:t xml:space="preserve"> в сенаже выше, чем в силосе и составля</w:t>
      </w:r>
      <w:r w:rsidRPr="008924BB">
        <w:rPr>
          <w:rFonts w:ascii="Times New Roman" w:hAnsi="Times New Roman" w:cs="Times New Roman"/>
          <w:sz w:val="28"/>
          <w:szCs w:val="28"/>
          <w:lang w:eastAsia="ru-RU"/>
        </w:rPr>
        <w:softHyphen/>
        <w:t>ет 4,4-5,6</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lastRenderedPageBreak/>
        <w:t xml:space="preserve">Гнилостные и </w:t>
      </w:r>
      <w:proofErr w:type="spellStart"/>
      <w:r w:rsidRPr="008924BB">
        <w:rPr>
          <w:rFonts w:ascii="Times New Roman" w:hAnsi="Times New Roman" w:cs="Times New Roman"/>
          <w:sz w:val="28"/>
          <w:szCs w:val="28"/>
          <w:lang w:eastAsia="ru-RU"/>
        </w:rPr>
        <w:t>маслянокислые</w:t>
      </w:r>
      <w:proofErr w:type="spellEnd"/>
      <w:r w:rsidRPr="008924BB">
        <w:rPr>
          <w:rFonts w:ascii="Times New Roman" w:hAnsi="Times New Roman" w:cs="Times New Roman"/>
          <w:sz w:val="28"/>
          <w:szCs w:val="28"/>
          <w:lang w:eastAsia="ru-RU"/>
        </w:rPr>
        <w:t xml:space="preserve"> бактерии при концентрации сухого вещества корма 45-50 % развиваются слабо. При этом ограничивается развитие и молочнокислых бактерий. Развитие плесневых грибов успешно устраняется уплотнением и укрыванием сенажной массы. При </w:t>
      </w:r>
      <w:proofErr w:type="spellStart"/>
      <w:r w:rsidRPr="008924BB">
        <w:rPr>
          <w:rFonts w:ascii="Times New Roman" w:hAnsi="Times New Roman" w:cs="Times New Roman"/>
          <w:sz w:val="28"/>
          <w:szCs w:val="28"/>
          <w:lang w:eastAsia="ru-RU"/>
        </w:rPr>
        <w:t>сенажировании</w:t>
      </w:r>
      <w:proofErr w:type="spellEnd"/>
      <w:r w:rsidRPr="008924BB">
        <w:rPr>
          <w:rFonts w:ascii="Times New Roman" w:hAnsi="Times New Roman" w:cs="Times New Roman"/>
          <w:sz w:val="28"/>
          <w:szCs w:val="28"/>
          <w:lang w:eastAsia="ru-RU"/>
        </w:rPr>
        <w:t xml:space="preserve"> трав все процессы брожения замедляются. Кислотность корма (</w:t>
      </w:r>
      <w:proofErr w:type="spellStart"/>
      <w:r w:rsidRPr="008924BB">
        <w:rPr>
          <w:rFonts w:ascii="Times New Roman" w:hAnsi="Times New Roman" w:cs="Times New Roman"/>
          <w:sz w:val="28"/>
          <w:szCs w:val="28"/>
          <w:lang w:eastAsia="ru-RU"/>
        </w:rPr>
        <w:t>рН</w:t>
      </w:r>
      <w:proofErr w:type="spellEnd"/>
      <w:r w:rsidRPr="008924BB">
        <w:rPr>
          <w:rFonts w:ascii="Times New Roman" w:hAnsi="Times New Roman" w:cs="Times New Roman"/>
          <w:sz w:val="28"/>
          <w:szCs w:val="28"/>
          <w:lang w:eastAsia="ru-RU"/>
        </w:rPr>
        <w:t>) находится в пределах 4,5 – 5,9. В корме сохраняется больше 20 % сахара, при этом биологические потери не превышают 10 %.</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Энергетическая питательность сенажа довольно высока (3,7- 4,4 МДж обменной энергии в 1 кг корма) и зависит главным образом от влажности и фазы вегетации растений. В 1 кг сухого вещества се</w:t>
      </w:r>
      <w:r w:rsidRPr="008924BB">
        <w:rPr>
          <w:rFonts w:ascii="Times New Roman" w:hAnsi="Times New Roman" w:cs="Times New Roman"/>
          <w:sz w:val="28"/>
          <w:szCs w:val="28"/>
          <w:lang w:eastAsia="ru-RU"/>
        </w:rPr>
        <w:softHyphen/>
        <w:t>нажа из различных культур содержится 0,65-0,97 ЭКЕ, тогда как питательность 1 кг сухого вещества сена равна 0,6-0,7 ЭКЕ.</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 xml:space="preserve">Содержание </w:t>
      </w:r>
      <w:proofErr w:type="spellStart"/>
      <w:r w:rsidRPr="008924BB">
        <w:rPr>
          <w:rFonts w:ascii="Times New Roman" w:hAnsi="Times New Roman" w:cs="Times New Roman"/>
          <w:sz w:val="28"/>
          <w:szCs w:val="28"/>
          <w:lang w:eastAsia="ru-RU"/>
        </w:rPr>
        <w:t>переваримого</w:t>
      </w:r>
      <w:proofErr w:type="spellEnd"/>
      <w:r w:rsidRPr="008924BB">
        <w:rPr>
          <w:rFonts w:ascii="Times New Roman" w:hAnsi="Times New Roman" w:cs="Times New Roman"/>
          <w:sz w:val="28"/>
          <w:szCs w:val="28"/>
          <w:lang w:eastAsia="ru-RU"/>
        </w:rPr>
        <w:t xml:space="preserve"> протеина в сенаже зависит от вида сырья, фазы вегетации растений и влажности корма. На 1 ЭКЕ сенажа, приготовленного, например, из тимофеевки, приходится всего 70 г </w:t>
      </w:r>
      <w:proofErr w:type="spellStart"/>
      <w:r w:rsidRPr="008924BB">
        <w:rPr>
          <w:rFonts w:ascii="Times New Roman" w:hAnsi="Times New Roman" w:cs="Times New Roman"/>
          <w:sz w:val="28"/>
          <w:szCs w:val="28"/>
          <w:lang w:eastAsia="ru-RU"/>
        </w:rPr>
        <w:t>переваримого</w:t>
      </w:r>
      <w:proofErr w:type="spellEnd"/>
      <w:r w:rsidRPr="008924BB">
        <w:rPr>
          <w:rFonts w:ascii="Times New Roman" w:hAnsi="Times New Roman" w:cs="Times New Roman"/>
          <w:sz w:val="28"/>
          <w:szCs w:val="28"/>
          <w:lang w:eastAsia="ru-RU"/>
        </w:rPr>
        <w:t xml:space="preserve"> протеина, а на 1 ЭКЕ люцернового сенажа — 160 г. Био</w:t>
      </w:r>
      <w:r w:rsidRPr="008924BB">
        <w:rPr>
          <w:rFonts w:ascii="Times New Roman" w:hAnsi="Times New Roman" w:cs="Times New Roman"/>
          <w:sz w:val="28"/>
          <w:szCs w:val="28"/>
          <w:lang w:eastAsia="ru-RU"/>
        </w:rPr>
        <w:softHyphen/>
        <w:t>логическую полноценность протеина сенажа определяет содержание в нем отдельных аминокислот.</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 xml:space="preserve">Содержание каротина в сенаже колеблется в зависимости от вида сырья, фазы вегетации и продолжительности </w:t>
      </w:r>
      <w:proofErr w:type="spellStart"/>
      <w:r w:rsidRPr="008924BB">
        <w:rPr>
          <w:rFonts w:ascii="Times New Roman" w:hAnsi="Times New Roman" w:cs="Times New Roman"/>
          <w:sz w:val="28"/>
          <w:szCs w:val="28"/>
          <w:lang w:eastAsia="ru-RU"/>
        </w:rPr>
        <w:t>провяливания</w:t>
      </w:r>
      <w:proofErr w:type="spellEnd"/>
      <w:r w:rsidRPr="008924BB">
        <w:rPr>
          <w:rFonts w:ascii="Times New Roman" w:hAnsi="Times New Roman" w:cs="Times New Roman"/>
          <w:sz w:val="28"/>
          <w:szCs w:val="28"/>
          <w:lang w:eastAsia="ru-RU"/>
        </w:rPr>
        <w:t xml:space="preserve"> растений. Количество каротина в 1 кг клеверного сенажа колеблется от 30 до 70 мг, </w:t>
      </w:r>
      <w:proofErr w:type="spellStart"/>
      <w:r w:rsidRPr="008924BB">
        <w:rPr>
          <w:rFonts w:ascii="Times New Roman" w:hAnsi="Times New Roman" w:cs="Times New Roman"/>
          <w:sz w:val="28"/>
          <w:szCs w:val="28"/>
          <w:lang w:eastAsia="ru-RU"/>
        </w:rPr>
        <w:t>тимофеечного</w:t>
      </w:r>
      <w:proofErr w:type="spellEnd"/>
      <w:r w:rsidRPr="008924BB">
        <w:rPr>
          <w:rFonts w:ascii="Times New Roman" w:hAnsi="Times New Roman" w:cs="Times New Roman"/>
          <w:sz w:val="28"/>
          <w:szCs w:val="28"/>
          <w:lang w:eastAsia="ru-RU"/>
        </w:rPr>
        <w:t xml:space="preserve"> — от 20 до 48 мг.</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bdr w:val="none" w:sz="0" w:space="0" w:color="auto" w:frame="1"/>
          <w:lang w:eastAsia="ru-RU"/>
        </w:rPr>
        <w:t>Для заготовки сенажа</w:t>
      </w:r>
      <w:r w:rsidRPr="008924BB">
        <w:rPr>
          <w:rFonts w:ascii="Times New Roman" w:hAnsi="Times New Roman" w:cs="Times New Roman"/>
          <w:sz w:val="28"/>
          <w:szCs w:val="28"/>
          <w:lang w:eastAsia="ru-RU"/>
        </w:rPr>
        <w:t xml:space="preserve"> желательно использовать люцерну, клевер и бобово-злаковые смеси, поскольку они не пригодны для силосования и из них рискованно </w:t>
      </w:r>
      <w:proofErr w:type="gramStart"/>
      <w:r w:rsidRPr="008924BB">
        <w:rPr>
          <w:rFonts w:ascii="Times New Roman" w:hAnsi="Times New Roman" w:cs="Times New Roman"/>
          <w:sz w:val="28"/>
          <w:szCs w:val="28"/>
          <w:lang w:eastAsia="ru-RU"/>
        </w:rPr>
        <w:t>заготавливать</w:t>
      </w:r>
      <w:proofErr w:type="gramEnd"/>
      <w:r w:rsidRPr="008924BB">
        <w:rPr>
          <w:rFonts w:ascii="Times New Roman" w:hAnsi="Times New Roman" w:cs="Times New Roman"/>
          <w:sz w:val="28"/>
          <w:szCs w:val="28"/>
          <w:lang w:eastAsia="ru-RU"/>
        </w:rPr>
        <w:t xml:space="preserve"> сено. Для приготовления качественного сенажа бобовые травы следует скашивать в фазе </w:t>
      </w:r>
      <w:proofErr w:type="spellStart"/>
      <w:r w:rsidRPr="008924BB">
        <w:rPr>
          <w:rFonts w:ascii="Times New Roman" w:hAnsi="Times New Roman" w:cs="Times New Roman"/>
          <w:sz w:val="28"/>
          <w:szCs w:val="28"/>
          <w:lang w:eastAsia="ru-RU"/>
        </w:rPr>
        <w:t>бутонизации</w:t>
      </w:r>
      <w:proofErr w:type="spellEnd"/>
      <w:r w:rsidRPr="008924BB">
        <w:rPr>
          <w:rFonts w:ascii="Times New Roman" w:hAnsi="Times New Roman" w:cs="Times New Roman"/>
          <w:sz w:val="28"/>
          <w:szCs w:val="28"/>
          <w:lang w:eastAsia="ru-RU"/>
        </w:rPr>
        <w:t>, а злаковые – в фазе выхода в трубку. Нарушение сроков начала уборки трав обуславливает снижение качества корма, особенно из злаковых трав.</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 xml:space="preserve">Скашивание трав в ранней фазе вегетативного развития обеспечивает не только получение высококачественного корма, но и повышение содержание кормовых единиц и сырого протеина. Кроме своевременной уборки в сжатые сроки, очень важно обеспечить контроль </w:t>
      </w:r>
      <w:proofErr w:type="spellStart"/>
      <w:r w:rsidRPr="008924BB">
        <w:rPr>
          <w:rFonts w:ascii="Times New Roman" w:hAnsi="Times New Roman" w:cs="Times New Roman"/>
          <w:sz w:val="28"/>
          <w:szCs w:val="28"/>
          <w:lang w:eastAsia="ru-RU"/>
        </w:rPr>
        <w:t>провяливания</w:t>
      </w:r>
      <w:proofErr w:type="spellEnd"/>
      <w:r w:rsidRPr="008924BB">
        <w:rPr>
          <w:rFonts w:ascii="Times New Roman" w:hAnsi="Times New Roman" w:cs="Times New Roman"/>
          <w:sz w:val="28"/>
          <w:szCs w:val="28"/>
          <w:lang w:eastAsia="ru-RU"/>
        </w:rPr>
        <w:t xml:space="preserve"> трав до оптимальной для сенажа влажности – 50-55 %, так как увеличение влажности выше 55 % консервирование массы происходит по типу силосования. При снижении влажности заготовляемой массы ниже 50 % приводит к увеличению полевых потерь и повышению упругости стеблей растений, что в свою очередь затрудняет ее уплотнение при укладке в хранилище.</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 xml:space="preserve">Для более точного определения влажности провяленной массы используют </w:t>
      </w:r>
      <w:proofErr w:type="gramStart"/>
      <w:r w:rsidRPr="008924BB">
        <w:rPr>
          <w:rFonts w:ascii="Times New Roman" w:hAnsi="Times New Roman" w:cs="Times New Roman"/>
          <w:sz w:val="28"/>
          <w:szCs w:val="28"/>
          <w:lang w:eastAsia="ru-RU"/>
        </w:rPr>
        <w:t>стационарный</w:t>
      </w:r>
      <w:proofErr w:type="gramEnd"/>
      <w:r w:rsidRPr="008924BB">
        <w:rPr>
          <w:rFonts w:ascii="Times New Roman" w:hAnsi="Times New Roman" w:cs="Times New Roman"/>
          <w:sz w:val="28"/>
          <w:szCs w:val="28"/>
          <w:lang w:eastAsia="ru-RU"/>
        </w:rPr>
        <w:t xml:space="preserve"> (ВЧ, ВЗМ) или переносной (ВЛК-0,1) влагомеры. При отсутствии данных приборов определение влажности можно провести визуально.</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 xml:space="preserve">При влажности массы около 45% у растений скручиваются листья, при 55% стебли и листья мягкие, но не обламываются. При сжимании массы в горсти растения становятся влажными, но сок не выделяют, а при отпускании масса рассыпается. При растирании листьев между пальцами листья скатываются в трубочку, но сок не </w:t>
      </w:r>
      <w:proofErr w:type="gramStart"/>
      <w:r w:rsidRPr="008924BB">
        <w:rPr>
          <w:rFonts w:ascii="Times New Roman" w:hAnsi="Times New Roman" w:cs="Times New Roman"/>
          <w:sz w:val="28"/>
          <w:szCs w:val="28"/>
          <w:lang w:eastAsia="ru-RU"/>
        </w:rPr>
        <w:t>выделяется и оно не разрушаются</w:t>
      </w:r>
      <w:proofErr w:type="gramEnd"/>
      <w:r w:rsidRPr="008924BB">
        <w:rPr>
          <w:rFonts w:ascii="Times New Roman" w:hAnsi="Times New Roman" w:cs="Times New Roman"/>
          <w:sz w:val="28"/>
          <w:szCs w:val="28"/>
          <w:lang w:eastAsia="ru-RU"/>
        </w:rPr>
        <w:t xml:space="preserve">. Если при скручивании </w:t>
      </w:r>
      <w:r w:rsidRPr="008924BB">
        <w:rPr>
          <w:rFonts w:ascii="Times New Roman" w:hAnsi="Times New Roman" w:cs="Times New Roman"/>
          <w:sz w:val="28"/>
          <w:szCs w:val="28"/>
          <w:lang w:eastAsia="ru-RU"/>
        </w:rPr>
        <w:lastRenderedPageBreak/>
        <w:t>провяленной массы в жгут сок не выделяется, то масса готова для уборки, ее влажность не более 60%.</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Высота среза при скашивании многолетних трав первого года скашивания не более 8 – 9 см, бобово-злаковых смесей 5–6 см. Увеличение высоты среза трав приводит к недобору корма на 2 –3 центнера с гектара. Уменьшение высоты среза трав приводит к повреждению или к загрязнению корма землей и уничтожению ростовых почек растений, что в свою очередь приводит к ухудшению урожайности культур.</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Продолжительность уборки однотипного растения не должна превышать 10 дней, а площадь скашиваемых за день трав должна соответствовать возможностям быстрой уборки, не допуская пересыхания массы на поле.</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 xml:space="preserve">При уборке трав на сенаж техника должна обеспечивать равномерное </w:t>
      </w:r>
      <w:proofErr w:type="spellStart"/>
      <w:r w:rsidRPr="008924BB">
        <w:rPr>
          <w:rFonts w:ascii="Times New Roman" w:hAnsi="Times New Roman" w:cs="Times New Roman"/>
          <w:sz w:val="28"/>
          <w:szCs w:val="28"/>
          <w:lang w:eastAsia="ru-RU"/>
        </w:rPr>
        <w:t>провяливание</w:t>
      </w:r>
      <w:proofErr w:type="spellEnd"/>
      <w:r w:rsidRPr="008924BB">
        <w:rPr>
          <w:rFonts w:ascii="Times New Roman" w:hAnsi="Times New Roman" w:cs="Times New Roman"/>
          <w:sz w:val="28"/>
          <w:szCs w:val="28"/>
          <w:lang w:eastAsia="ru-RU"/>
        </w:rPr>
        <w:t xml:space="preserve"> корма (ускоренная влагоотдача растений и ускоренное обезвоживание их).</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 xml:space="preserve">Наиболее приемлемыми аппаратами для нарушения целостности стеблей путем их </w:t>
      </w:r>
      <w:proofErr w:type="spellStart"/>
      <w:r w:rsidRPr="008924BB">
        <w:rPr>
          <w:rFonts w:ascii="Times New Roman" w:hAnsi="Times New Roman" w:cs="Times New Roman"/>
          <w:sz w:val="28"/>
          <w:szCs w:val="28"/>
          <w:lang w:eastAsia="ru-RU"/>
        </w:rPr>
        <w:t>изминания</w:t>
      </w:r>
      <w:proofErr w:type="spellEnd"/>
      <w:r w:rsidRPr="008924BB">
        <w:rPr>
          <w:rFonts w:ascii="Times New Roman" w:hAnsi="Times New Roman" w:cs="Times New Roman"/>
          <w:sz w:val="28"/>
          <w:szCs w:val="28"/>
          <w:lang w:eastAsia="ru-RU"/>
        </w:rPr>
        <w:t xml:space="preserve">, счесывания их кутикулы зарекомендовали сенокосилки оборудованные кондиционерами. Использование этих аппаратов способствует снижению разницы в скорости обезвоживания стеблей и листьев растений и уменьшает полевые потери. </w:t>
      </w:r>
      <w:proofErr w:type="gramStart"/>
      <w:r w:rsidRPr="008924BB">
        <w:rPr>
          <w:rFonts w:ascii="Times New Roman" w:hAnsi="Times New Roman" w:cs="Times New Roman"/>
          <w:sz w:val="28"/>
          <w:szCs w:val="28"/>
          <w:lang w:eastAsia="ru-RU"/>
        </w:rPr>
        <w:t>Для злаковых трав наиболее приемлемы кондиционеры с билами Y-образной формы, для бобовых - профилированные резиновые вальцы.</w:t>
      </w:r>
      <w:proofErr w:type="gramEnd"/>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При скашивании массы косилками старых конструкций КС-Ф-2,1, КДП-4 (</w:t>
      </w:r>
      <w:proofErr w:type="spellStart"/>
      <w:r w:rsidRPr="008924BB">
        <w:rPr>
          <w:rFonts w:ascii="Times New Roman" w:hAnsi="Times New Roman" w:cs="Times New Roman"/>
          <w:sz w:val="28"/>
          <w:szCs w:val="28"/>
          <w:lang w:eastAsia="ru-RU"/>
        </w:rPr>
        <w:t>брусовые</w:t>
      </w:r>
      <w:proofErr w:type="spellEnd"/>
      <w:r w:rsidRPr="008924BB">
        <w:rPr>
          <w:rFonts w:ascii="Times New Roman" w:hAnsi="Times New Roman" w:cs="Times New Roman"/>
          <w:sz w:val="28"/>
          <w:szCs w:val="28"/>
          <w:lang w:eastAsia="ru-RU"/>
        </w:rPr>
        <w:t xml:space="preserve">) и КПРН-3,0, КРН-2,1 массу следует </w:t>
      </w:r>
      <w:proofErr w:type="spellStart"/>
      <w:r w:rsidRPr="008924BB">
        <w:rPr>
          <w:rFonts w:ascii="Times New Roman" w:hAnsi="Times New Roman" w:cs="Times New Roman"/>
          <w:sz w:val="28"/>
          <w:szCs w:val="28"/>
          <w:lang w:eastAsia="ru-RU"/>
        </w:rPr>
        <w:t>проворошить</w:t>
      </w:r>
      <w:proofErr w:type="spellEnd"/>
      <w:r w:rsidRPr="008924BB">
        <w:rPr>
          <w:rFonts w:ascii="Times New Roman" w:hAnsi="Times New Roman" w:cs="Times New Roman"/>
          <w:sz w:val="28"/>
          <w:szCs w:val="28"/>
          <w:lang w:eastAsia="ru-RU"/>
        </w:rPr>
        <w:t xml:space="preserve"> по всей ширине прокоса и в условиях Чувашии оставить для обезвоживания на 5-7 часов. В прокосах масса провяливается до 60-70%. Затем собирают в валки и </w:t>
      </w:r>
      <w:proofErr w:type="spellStart"/>
      <w:r w:rsidRPr="008924BB">
        <w:rPr>
          <w:rFonts w:ascii="Times New Roman" w:hAnsi="Times New Roman" w:cs="Times New Roman"/>
          <w:sz w:val="28"/>
          <w:szCs w:val="28"/>
          <w:lang w:eastAsia="ru-RU"/>
        </w:rPr>
        <w:t>провяливание</w:t>
      </w:r>
      <w:proofErr w:type="spellEnd"/>
      <w:r w:rsidRPr="008924BB">
        <w:rPr>
          <w:rFonts w:ascii="Times New Roman" w:hAnsi="Times New Roman" w:cs="Times New Roman"/>
          <w:sz w:val="28"/>
          <w:szCs w:val="28"/>
          <w:lang w:eastAsia="ru-RU"/>
        </w:rPr>
        <w:t xml:space="preserve"> проводят до 50-55%. Для разбрасывания и сбора массы в валки применяют </w:t>
      </w:r>
      <w:proofErr w:type="spellStart"/>
      <w:r w:rsidRPr="008924BB">
        <w:rPr>
          <w:rFonts w:ascii="Times New Roman" w:hAnsi="Times New Roman" w:cs="Times New Roman"/>
          <w:sz w:val="28"/>
          <w:szCs w:val="28"/>
          <w:lang w:eastAsia="ru-RU"/>
        </w:rPr>
        <w:t>грабли-ворошилки</w:t>
      </w:r>
      <w:proofErr w:type="spellEnd"/>
      <w:r w:rsidRPr="008924BB">
        <w:rPr>
          <w:rFonts w:ascii="Times New Roman" w:hAnsi="Times New Roman" w:cs="Times New Roman"/>
          <w:sz w:val="28"/>
          <w:szCs w:val="28"/>
          <w:lang w:eastAsia="ru-RU"/>
        </w:rPr>
        <w:t xml:space="preserve"> ГВР-6,0, ПН-600 или ПН-610.</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 xml:space="preserve">При низкоурожайных травостоях предпочтительно использовать </w:t>
      </w:r>
      <w:proofErr w:type="spellStart"/>
      <w:r w:rsidRPr="008924BB">
        <w:rPr>
          <w:rFonts w:ascii="Times New Roman" w:hAnsi="Times New Roman" w:cs="Times New Roman"/>
          <w:sz w:val="28"/>
          <w:szCs w:val="28"/>
          <w:lang w:eastAsia="ru-RU"/>
        </w:rPr>
        <w:t>косилки-плющилки</w:t>
      </w:r>
      <w:proofErr w:type="spellEnd"/>
      <w:r w:rsidRPr="008924BB">
        <w:rPr>
          <w:rFonts w:ascii="Times New Roman" w:hAnsi="Times New Roman" w:cs="Times New Roman"/>
          <w:sz w:val="28"/>
          <w:szCs w:val="28"/>
          <w:lang w:eastAsia="ru-RU"/>
        </w:rPr>
        <w:t xml:space="preserve"> Е-301, Е-302 и КПС-5Г.</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Подбор валков производится при влажности массы 60% с тем, чтобы убрать с поля основное количество ее влажностью 50-55%.</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 xml:space="preserve">Длина резки трав для приготовления высококачественного сенажа должна составлять 2-3 см. такую резку обеспечивают кормоуборочные комбайны: ПН-450, «Дон-680», Ярославец», «Полесье-250», «Полесье-3000», КСК-100А и др. Мелкоизмельченная масса хорошо уплотняется и удобна при размешивании с другими компонентами корма и раздаче животным. При эксплуатации </w:t>
      </w:r>
      <w:proofErr w:type="spellStart"/>
      <w:r w:rsidRPr="008924BB">
        <w:rPr>
          <w:rFonts w:ascii="Times New Roman" w:hAnsi="Times New Roman" w:cs="Times New Roman"/>
          <w:sz w:val="28"/>
          <w:szCs w:val="28"/>
          <w:lang w:eastAsia="ru-RU"/>
        </w:rPr>
        <w:t>подборщиков-измельчителей</w:t>
      </w:r>
      <w:proofErr w:type="spellEnd"/>
      <w:r w:rsidRPr="008924BB">
        <w:rPr>
          <w:rFonts w:ascii="Times New Roman" w:hAnsi="Times New Roman" w:cs="Times New Roman"/>
          <w:sz w:val="28"/>
          <w:szCs w:val="28"/>
          <w:lang w:eastAsia="ru-RU"/>
        </w:rPr>
        <w:t xml:space="preserve"> необходимо строго соблюдать инструкции по заточке ножей и регулировке измельчающих аппаратов.</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Для обеспечения бесперебойной работы подборочной техники организовать своевременный отвоз массы на хранилище. В целях упрощения технического обслуживания кормоуборочной и транспортной техники необходимо организовать работу поточно-групповым методом.</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 xml:space="preserve">В целях исключения потерь необходимо оборудовать транспортные средства съемными каркасами обтянутые мелкоячеистой сеткой. Для перевозки </w:t>
      </w:r>
      <w:r w:rsidRPr="008924BB">
        <w:rPr>
          <w:rFonts w:ascii="Times New Roman" w:hAnsi="Times New Roman" w:cs="Times New Roman"/>
          <w:sz w:val="28"/>
          <w:szCs w:val="28"/>
          <w:lang w:eastAsia="ru-RU"/>
        </w:rPr>
        <w:lastRenderedPageBreak/>
        <w:t>измельченной массы используют специальные прицепы ПСЕ-20, ПСЕ-12,5, ПИМ-40, самосвальные прицепы 2-ПТС-4 с наращенными бортами.</w:t>
      </w:r>
    </w:p>
    <w:p w:rsidR="008924BB" w:rsidRPr="008924BB" w:rsidRDefault="008924BB" w:rsidP="008924BB">
      <w:pPr>
        <w:pStyle w:val="a5"/>
        <w:rPr>
          <w:rFonts w:ascii="Times New Roman" w:hAnsi="Times New Roman" w:cs="Times New Roman"/>
          <w:sz w:val="28"/>
          <w:szCs w:val="28"/>
          <w:lang w:eastAsia="ru-RU"/>
        </w:rPr>
      </w:pPr>
      <w:hyperlink r:id="rId9" w:history="1">
        <w:r w:rsidRPr="008924BB">
          <w:rPr>
            <w:rFonts w:ascii="Times New Roman" w:hAnsi="Times New Roman" w:cs="Times New Roman"/>
            <w:color w:val="743399"/>
            <w:sz w:val="28"/>
            <w:szCs w:val="28"/>
            <w:lang w:eastAsia="ru-RU"/>
          </w:rPr>
          <w:t>Получить полный текст</w:t>
        </w:r>
      </w:hyperlink>
    </w:p>
    <w:p w:rsidR="008924BB" w:rsidRPr="008924BB" w:rsidRDefault="008924BB" w:rsidP="008924BB">
      <w:pPr>
        <w:pStyle w:val="a5"/>
        <w:rPr>
          <w:rFonts w:ascii="Times New Roman" w:hAnsi="Times New Roman" w:cs="Times New Roman"/>
          <w:sz w:val="28"/>
          <w:szCs w:val="28"/>
          <w:lang w:eastAsia="ru-RU"/>
        </w:rPr>
      </w:pP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Хранилища сенажа подбирают с учетом возможности быстрого заполнения и тщательной герметизации массы, а также надежной механизированной выемки готовой массы. В нынешних условиях Чувашии хранение сенажа производится в основном в наземных траншеях из железобетонных конструкций. Размеры траншеи определяются потребностью в сенаже, наличием кормоуборочной техники и сырьевой базы. Наиболее оптимальный срок заполнения траншеи 3-4 дня при ежедневной укладке массы не менее 80 см. Стены траншей д. б. с уклоном 10-14° в наружную сторону, а дно выше уровня грунтовых вод не менее</w:t>
      </w:r>
      <w:proofErr w:type="gramStart"/>
      <w:r w:rsidRPr="008924BB">
        <w:rPr>
          <w:rFonts w:ascii="Times New Roman" w:hAnsi="Times New Roman" w:cs="Times New Roman"/>
          <w:sz w:val="28"/>
          <w:szCs w:val="28"/>
          <w:lang w:eastAsia="ru-RU"/>
        </w:rPr>
        <w:t>,</w:t>
      </w:r>
      <w:proofErr w:type="gramEnd"/>
      <w:r w:rsidRPr="008924BB">
        <w:rPr>
          <w:rFonts w:ascii="Times New Roman" w:hAnsi="Times New Roman" w:cs="Times New Roman"/>
          <w:sz w:val="28"/>
          <w:szCs w:val="28"/>
          <w:lang w:eastAsia="ru-RU"/>
        </w:rPr>
        <w:t xml:space="preserve"> чем на 0,5 м.</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Показателем правильного уплотнения массы является температура массы, которая не должна превышать 35-37 °С.</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В целях соблюдения правил </w:t>
      </w:r>
      <w:hyperlink r:id="rId10" w:tooltip="Техника безопасности" w:history="1">
        <w:r w:rsidRPr="008924BB">
          <w:rPr>
            <w:rFonts w:ascii="Times New Roman" w:hAnsi="Times New Roman" w:cs="Times New Roman"/>
            <w:color w:val="743399"/>
            <w:sz w:val="28"/>
            <w:szCs w:val="28"/>
            <w:lang w:eastAsia="ru-RU"/>
          </w:rPr>
          <w:t>техники безопасности</w:t>
        </w:r>
      </w:hyperlink>
      <w:r w:rsidRPr="008924BB">
        <w:rPr>
          <w:rFonts w:ascii="Times New Roman" w:hAnsi="Times New Roman" w:cs="Times New Roman"/>
          <w:sz w:val="28"/>
          <w:szCs w:val="28"/>
          <w:lang w:eastAsia="ru-RU"/>
        </w:rPr>
        <w:t> не допускается уплотнение массы колесными тракторами. Уплотнение массы следует вести гусеничными тракторами Т-130, ДТ-75, Т-4 и др.</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Сенажную траншею после укрытия черной пленкой прижимают отработанными резиновыми покрышками. В целях недопущения промерзания сенажа желательно укрывать соломой слоем 50 см.</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bdr w:val="none" w:sz="0" w:space="0" w:color="auto" w:frame="1"/>
          <w:lang w:eastAsia="ru-RU"/>
        </w:rPr>
        <w:t>Основные этапы технологии заготовки кормов.</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bdr w:val="none" w:sz="0" w:space="0" w:color="auto" w:frame="1"/>
          <w:lang w:eastAsia="ru-RU"/>
        </w:rPr>
        <w:t>Заготовка прессованного сена</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1.  Скашивание трав.</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2.  Просушивание с одновременным ворошением и формированием валков.</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3.  Подбор и прессование валков в форме рулонов.</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4.  Транспортировка к месту хранения.</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bdr w:val="none" w:sz="0" w:space="0" w:color="auto" w:frame="1"/>
          <w:lang w:eastAsia="ru-RU"/>
        </w:rPr>
        <w:t>Кошение трав в валки</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1.  Кошение трав в валки.</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2.  Прессование.</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3.  Погрузка рулонов.</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4.  Перевозка рулонов.</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5.  Складирование рулонов</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bdr w:val="none" w:sz="0" w:space="0" w:color="auto" w:frame="1"/>
          <w:lang w:eastAsia="ru-RU"/>
        </w:rPr>
        <w:t>Заготовка сенажа в упакованные рулоны</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1.  Кошение трав</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2.  Ворошение и сгребание</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3.  Прессование</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4.  Погрузка рулонов</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5.  Перевозка рулонов</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6.  Упаковка рулонов в пленку</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7.  Складирование рулонов</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bdr w:val="none" w:sz="0" w:space="0" w:color="auto" w:frame="1"/>
          <w:lang w:eastAsia="ru-RU"/>
        </w:rPr>
        <w:t>Заготовка сенажа в траншею</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(прицепными и самоходными орудиями)</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1.  Кошение трав в валки</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2.  Подбор, измельчение и погрузка в транспорт</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lastRenderedPageBreak/>
        <w:t>3.  Транспортировка</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4.  Трамбовка</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5.  Укрытие траншеи</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bdr w:val="none" w:sz="0" w:space="0" w:color="auto" w:frame="1"/>
          <w:lang w:eastAsia="ru-RU"/>
        </w:rPr>
        <w:t>Основные этапы технологии заготовки силоса в траншею</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(прицепными и самоходными орудиями)</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1.  Кошение, измельчение и погрузка в транспорт</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2.  Перевозка</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3.  Трамбовка</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4.  Укрытие траншеи</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bdr w:val="none" w:sz="0" w:space="0" w:color="auto" w:frame="1"/>
          <w:lang w:eastAsia="ru-RU"/>
        </w:rPr>
        <w:t>Заготовка рассыпного сена</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1. Кошение</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2. Просушивание с одновременным ворошением и сгребанием</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3.Собирание в копны подборщиками – копнителями</w:t>
      </w:r>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 xml:space="preserve">4. Подвоз к месту скирдования </w:t>
      </w:r>
      <w:proofErr w:type="spellStart"/>
      <w:r w:rsidRPr="008924BB">
        <w:rPr>
          <w:rFonts w:ascii="Times New Roman" w:hAnsi="Times New Roman" w:cs="Times New Roman"/>
          <w:sz w:val="28"/>
          <w:szCs w:val="28"/>
          <w:lang w:eastAsia="ru-RU"/>
        </w:rPr>
        <w:t>копновозами</w:t>
      </w:r>
      <w:proofErr w:type="spellEnd"/>
    </w:p>
    <w:p w:rsidR="008924BB" w:rsidRPr="008924BB" w:rsidRDefault="008924BB" w:rsidP="008924BB">
      <w:pPr>
        <w:pStyle w:val="a5"/>
        <w:rPr>
          <w:rFonts w:ascii="Times New Roman" w:hAnsi="Times New Roman" w:cs="Times New Roman"/>
          <w:sz w:val="28"/>
          <w:szCs w:val="28"/>
          <w:lang w:eastAsia="ru-RU"/>
        </w:rPr>
      </w:pPr>
      <w:r w:rsidRPr="008924BB">
        <w:rPr>
          <w:rFonts w:ascii="Times New Roman" w:hAnsi="Times New Roman" w:cs="Times New Roman"/>
          <w:sz w:val="28"/>
          <w:szCs w:val="28"/>
          <w:lang w:eastAsia="ru-RU"/>
        </w:rPr>
        <w:t>5. Скирдование</w:t>
      </w:r>
    </w:p>
    <w:p w:rsidR="00AA6A0A" w:rsidRDefault="00AA6A0A"/>
    <w:sectPr w:rsidR="00AA6A0A" w:rsidSect="00AA6A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24BB"/>
    <w:rsid w:val="008924BB"/>
    <w:rsid w:val="00AA6A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A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24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924BB"/>
    <w:rPr>
      <w:color w:val="0000FF"/>
      <w:u w:val="single"/>
    </w:rPr>
  </w:style>
  <w:style w:type="paragraph" w:customStyle="1" w:styleId="la-93-ydtebontc7jla-mediadesc">
    <w:name w:val="la-93-ydtebontc7jla-media__desc"/>
    <w:basedOn w:val="a"/>
    <w:rsid w:val="008924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8924BB"/>
    <w:pPr>
      <w:spacing w:after="0" w:line="240" w:lineRule="auto"/>
    </w:pPr>
  </w:style>
</w:styles>
</file>

<file path=word/webSettings.xml><?xml version="1.0" encoding="utf-8"?>
<w:webSettings xmlns:r="http://schemas.openxmlformats.org/officeDocument/2006/relationships" xmlns:w="http://schemas.openxmlformats.org/wordprocessingml/2006/main">
  <w:divs>
    <w:div w:id="750808787">
      <w:bodyDiv w:val="1"/>
      <w:marLeft w:val="0"/>
      <w:marRight w:val="0"/>
      <w:marTop w:val="0"/>
      <w:marBottom w:val="0"/>
      <w:divBdr>
        <w:top w:val="none" w:sz="0" w:space="0" w:color="auto"/>
        <w:left w:val="none" w:sz="0" w:space="0" w:color="auto"/>
        <w:bottom w:val="none" w:sz="0" w:space="0" w:color="auto"/>
        <w:right w:val="none" w:sz="0" w:space="0" w:color="auto"/>
      </w:divBdr>
      <w:divsChild>
        <w:div w:id="958343635">
          <w:marLeft w:val="0"/>
          <w:marRight w:val="0"/>
          <w:marTop w:val="0"/>
          <w:marBottom w:val="0"/>
          <w:divBdr>
            <w:top w:val="none" w:sz="0" w:space="0" w:color="auto"/>
            <w:left w:val="none" w:sz="0" w:space="0" w:color="auto"/>
            <w:bottom w:val="none" w:sz="0" w:space="0" w:color="auto"/>
            <w:right w:val="none" w:sz="0" w:space="0" w:color="auto"/>
          </w:divBdr>
          <w:divsChild>
            <w:div w:id="818809208">
              <w:marLeft w:val="0"/>
              <w:marRight w:val="0"/>
              <w:marTop w:val="300"/>
              <w:marBottom w:val="300"/>
              <w:divBdr>
                <w:top w:val="none" w:sz="0" w:space="0" w:color="auto"/>
                <w:left w:val="none" w:sz="0" w:space="0" w:color="auto"/>
                <w:bottom w:val="none" w:sz="0" w:space="0" w:color="auto"/>
                <w:right w:val="none" w:sz="0" w:space="0" w:color="auto"/>
              </w:divBdr>
              <w:divsChild>
                <w:div w:id="1452893062">
                  <w:marLeft w:val="0"/>
                  <w:marRight w:val="0"/>
                  <w:marTop w:val="0"/>
                  <w:marBottom w:val="0"/>
                  <w:divBdr>
                    <w:top w:val="none" w:sz="0" w:space="0" w:color="auto"/>
                    <w:left w:val="none" w:sz="0" w:space="0" w:color="auto"/>
                    <w:bottom w:val="none" w:sz="0" w:space="0" w:color="auto"/>
                    <w:right w:val="none" w:sz="0" w:space="0" w:color="auto"/>
                  </w:divBdr>
                  <w:divsChild>
                    <w:div w:id="1212300895">
                      <w:marLeft w:val="0"/>
                      <w:marRight w:val="0"/>
                      <w:marTop w:val="0"/>
                      <w:marBottom w:val="0"/>
                      <w:divBdr>
                        <w:top w:val="none" w:sz="0" w:space="0" w:color="auto"/>
                        <w:left w:val="none" w:sz="0" w:space="0" w:color="auto"/>
                        <w:bottom w:val="none" w:sz="0" w:space="0" w:color="auto"/>
                        <w:right w:val="none" w:sz="0" w:space="0" w:color="auto"/>
                      </w:divBdr>
                      <w:divsChild>
                        <w:div w:id="78261693">
                          <w:marLeft w:val="0"/>
                          <w:marRight w:val="0"/>
                          <w:marTop w:val="0"/>
                          <w:marBottom w:val="0"/>
                          <w:divBdr>
                            <w:top w:val="none" w:sz="0" w:space="0" w:color="auto"/>
                            <w:left w:val="none" w:sz="0" w:space="0" w:color="auto"/>
                            <w:bottom w:val="none" w:sz="0" w:space="0" w:color="auto"/>
                            <w:right w:val="none" w:sz="0" w:space="0" w:color="auto"/>
                          </w:divBdr>
                          <w:divsChild>
                            <w:div w:id="880822220">
                              <w:marLeft w:val="0"/>
                              <w:marRight w:val="0"/>
                              <w:marTop w:val="0"/>
                              <w:marBottom w:val="0"/>
                              <w:divBdr>
                                <w:top w:val="none" w:sz="0" w:space="0" w:color="auto"/>
                                <w:left w:val="none" w:sz="0" w:space="0" w:color="auto"/>
                                <w:bottom w:val="none" w:sz="0" w:space="0" w:color="auto"/>
                                <w:right w:val="none" w:sz="0" w:space="0" w:color="auto"/>
                              </w:divBdr>
                              <w:divsChild>
                                <w:div w:id="1258053066">
                                  <w:marLeft w:val="0"/>
                                  <w:marRight w:val="0"/>
                                  <w:marTop w:val="0"/>
                                  <w:marBottom w:val="0"/>
                                  <w:divBdr>
                                    <w:top w:val="none" w:sz="0" w:space="0" w:color="auto"/>
                                    <w:left w:val="none" w:sz="0" w:space="0" w:color="auto"/>
                                    <w:bottom w:val="none" w:sz="0" w:space="0" w:color="auto"/>
                                    <w:right w:val="none" w:sz="0" w:space="0" w:color="auto"/>
                                  </w:divBdr>
                                  <w:divsChild>
                                    <w:div w:id="1493135707">
                                      <w:marLeft w:val="0"/>
                                      <w:marRight w:val="0"/>
                                      <w:marTop w:val="0"/>
                                      <w:marBottom w:val="0"/>
                                      <w:divBdr>
                                        <w:top w:val="none" w:sz="0" w:space="0" w:color="auto"/>
                                        <w:left w:val="none" w:sz="0" w:space="0" w:color="auto"/>
                                        <w:bottom w:val="none" w:sz="0" w:space="0" w:color="auto"/>
                                        <w:right w:val="none" w:sz="0" w:space="0" w:color="auto"/>
                                      </w:divBdr>
                                      <w:divsChild>
                                        <w:div w:id="213163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87086">
                                  <w:marLeft w:val="0"/>
                                  <w:marRight w:val="0"/>
                                  <w:marTop w:val="0"/>
                                  <w:marBottom w:val="0"/>
                                  <w:divBdr>
                                    <w:top w:val="none" w:sz="0" w:space="0" w:color="auto"/>
                                    <w:left w:val="none" w:sz="0" w:space="0" w:color="auto"/>
                                    <w:bottom w:val="none" w:sz="0" w:space="0" w:color="auto"/>
                                    <w:right w:val="none" w:sz="0" w:space="0" w:color="auto"/>
                                  </w:divBdr>
                                  <w:divsChild>
                                    <w:div w:id="848255132">
                                      <w:marLeft w:val="0"/>
                                      <w:marRight w:val="0"/>
                                      <w:marTop w:val="0"/>
                                      <w:marBottom w:val="0"/>
                                      <w:divBdr>
                                        <w:top w:val="none" w:sz="0" w:space="0" w:color="auto"/>
                                        <w:left w:val="none" w:sz="0" w:space="0" w:color="auto"/>
                                        <w:bottom w:val="none" w:sz="0" w:space="0" w:color="auto"/>
                                        <w:right w:val="none" w:sz="0" w:space="0" w:color="auto"/>
                                      </w:divBdr>
                                      <w:divsChild>
                                        <w:div w:id="8763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969137">
                                  <w:marLeft w:val="0"/>
                                  <w:marRight w:val="0"/>
                                  <w:marTop w:val="0"/>
                                  <w:marBottom w:val="0"/>
                                  <w:divBdr>
                                    <w:top w:val="none" w:sz="0" w:space="0" w:color="auto"/>
                                    <w:left w:val="none" w:sz="0" w:space="0" w:color="auto"/>
                                    <w:bottom w:val="none" w:sz="0" w:space="0" w:color="auto"/>
                                    <w:right w:val="none" w:sz="0" w:space="0" w:color="auto"/>
                                  </w:divBdr>
                                  <w:divsChild>
                                    <w:div w:id="972247822">
                                      <w:marLeft w:val="0"/>
                                      <w:marRight w:val="0"/>
                                      <w:marTop w:val="0"/>
                                      <w:marBottom w:val="0"/>
                                      <w:divBdr>
                                        <w:top w:val="none" w:sz="0" w:space="0" w:color="auto"/>
                                        <w:left w:val="none" w:sz="0" w:space="0" w:color="auto"/>
                                        <w:bottom w:val="none" w:sz="0" w:space="0" w:color="auto"/>
                                        <w:right w:val="none" w:sz="0" w:space="0" w:color="auto"/>
                                      </w:divBdr>
                                      <w:divsChild>
                                        <w:div w:id="14792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0475">
                                  <w:marLeft w:val="0"/>
                                  <w:marRight w:val="0"/>
                                  <w:marTop w:val="0"/>
                                  <w:marBottom w:val="0"/>
                                  <w:divBdr>
                                    <w:top w:val="none" w:sz="0" w:space="0" w:color="auto"/>
                                    <w:left w:val="none" w:sz="0" w:space="0" w:color="auto"/>
                                    <w:bottom w:val="none" w:sz="0" w:space="0" w:color="auto"/>
                                    <w:right w:val="none" w:sz="0" w:space="0" w:color="auto"/>
                                  </w:divBdr>
                                  <w:divsChild>
                                    <w:div w:id="334843602">
                                      <w:marLeft w:val="0"/>
                                      <w:marRight w:val="0"/>
                                      <w:marTop w:val="0"/>
                                      <w:marBottom w:val="0"/>
                                      <w:divBdr>
                                        <w:top w:val="none" w:sz="0" w:space="0" w:color="auto"/>
                                        <w:left w:val="none" w:sz="0" w:space="0" w:color="auto"/>
                                        <w:bottom w:val="none" w:sz="0" w:space="0" w:color="auto"/>
                                        <w:right w:val="none" w:sz="0" w:space="0" w:color="auto"/>
                                      </w:divBdr>
                                      <w:divsChild>
                                        <w:div w:id="20870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7952">
                                  <w:marLeft w:val="0"/>
                                  <w:marRight w:val="0"/>
                                  <w:marTop w:val="0"/>
                                  <w:marBottom w:val="0"/>
                                  <w:divBdr>
                                    <w:top w:val="none" w:sz="0" w:space="0" w:color="auto"/>
                                    <w:left w:val="none" w:sz="0" w:space="0" w:color="auto"/>
                                    <w:bottom w:val="none" w:sz="0" w:space="0" w:color="auto"/>
                                    <w:right w:val="none" w:sz="0" w:space="0" w:color="auto"/>
                                  </w:divBdr>
                                  <w:divsChild>
                                    <w:div w:id="335697646">
                                      <w:marLeft w:val="0"/>
                                      <w:marRight w:val="0"/>
                                      <w:marTop w:val="0"/>
                                      <w:marBottom w:val="0"/>
                                      <w:divBdr>
                                        <w:top w:val="none" w:sz="0" w:space="0" w:color="auto"/>
                                        <w:left w:val="none" w:sz="0" w:space="0" w:color="auto"/>
                                        <w:bottom w:val="none" w:sz="0" w:space="0" w:color="auto"/>
                                        <w:right w:val="none" w:sz="0" w:space="0" w:color="auto"/>
                                      </w:divBdr>
                                      <w:divsChild>
                                        <w:div w:id="57798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440">
          <w:marLeft w:val="0"/>
          <w:marRight w:val="0"/>
          <w:marTop w:val="0"/>
          <w:marBottom w:val="0"/>
          <w:divBdr>
            <w:top w:val="none" w:sz="0" w:space="0" w:color="auto"/>
            <w:left w:val="none" w:sz="0" w:space="0" w:color="auto"/>
            <w:bottom w:val="none" w:sz="0" w:space="0" w:color="auto"/>
            <w:right w:val="none" w:sz="0" w:space="0" w:color="auto"/>
          </w:divBdr>
          <w:divsChild>
            <w:div w:id="255747863">
              <w:marLeft w:val="0"/>
              <w:marRight w:val="0"/>
              <w:marTop w:val="300"/>
              <w:marBottom w:val="300"/>
              <w:divBdr>
                <w:top w:val="none" w:sz="0" w:space="0" w:color="auto"/>
                <w:left w:val="none" w:sz="0" w:space="0" w:color="auto"/>
                <w:bottom w:val="none" w:sz="0" w:space="0" w:color="auto"/>
                <w:right w:val="none" w:sz="0" w:space="0" w:color="auto"/>
              </w:divBdr>
            </w:div>
          </w:divsChild>
        </w:div>
        <w:div w:id="680544318">
          <w:marLeft w:val="0"/>
          <w:marRight w:val="0"/>
          <w:marTop w:val="0"/>
          <w:marBottom w:val="0"/>
          <w:divBdr>
            <w:top w:val="none" w:sz="0" w:space="0" w:color="auto"/>
            <w:left w:val="none" w:sz="0" w:space="0" w:color="auto"/>
            <w:bottom w:val="none" w:sz="0" w:space="0" w:color="auto"/>
            <w:right w:val="none" w:sz="0" w:space="0" w:color="auto"/>
          </w:divBdr>
          <w:divsChild>
            <w:div w:id="1970239244">
              <w:marLeft w:val="0"/>
              <w:marRight w:val="0"/>
              <w:marTop w:val="300"/>
              <w:marBottom w:val="300"/>
              <w:divBdr>
                <w:top w:val="none" w:sz="0" w:space="0" w:color="auto"/>
                <w:left w:val="none" w:sz="0" w:space="0" w:color="auto"/>
                <w:bottom w:val="none" w:sz="0" w:space="0" w:color="auto"/>
                <w:right w:val="none" w:sz="0" w:space="0" w:color="auto"/>
              </w:divBdr>
            </w:div>
          </w:divsChild>
        </w:div>
        <w:div w:id="293757416">
          <w:marLeft w:val="0"/>
          <w:marRight w:val="0"/>
          <w:marTop w:val="0"/>
          <w:marBottom w:val="0"/>
          <w:divBdr>
            <w:top w:val="none" w:sz="0" w:space="0" w:color="auto"/>
            <w:left w:val="none" w:sz="0" w:space="0" w:color="auto"/>
            <w:bottom w:val="none" w:sz="0" w:space="0" w:color="auto"/>
            <w:right w:val="none" w:sz="0" w:space="0" w:color="auto"/>
          </w:divBdr>
          <w:divsChild>
            <w:div w:id="96516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brozhenie/" TargetMode="External"/><Relationship Id="rId3" Type="http://schemas.openxmlformats.org/officeDocument/2006/relationships/webSettings" Target="webSettings.xml"/><Relationship Id="rId7" Type="http://schemas.openxmlformats.org/officeDocument/2006/relationships/hyperlink" Target="https://pandia.ru/text/category/biologicheskaya_hiimy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ndia.ru/text/categ/nauka.php" TargetMode="External"/><Relationship Id="rId11" Type="http://schemas.openxmlformats.org/officeDocument/2006/relationships/fontTable" Target="fontTable.xml"/><Relationship Id="rId5" Type="http://schemas.openxmlformats.org/officeDocument/2006/relationships/hyperlink" Target="https://pandia.ru/text/category/vlazhnostmz/" TargetMode="External"/><Relationship Id="rId10" Type="http://schemas.openxmlformats.org/officeDocument/2006/relationships/hyperlink" Target="https://pandia.ru/text/category/tehnika_bezopasnosti/" TargetMode="External"/><Relationship Id="rId4" Type="http://schemas.openxmlformats.org/officeDocument/2006/relationships/hyperlink" Target="https://pandia.ru/text/category/vitamin/" TargetMode="External"/><Relationship Id="rId9" Type="http://schemas.openxmlformats.org/officeDocument/2006/relationships/hyperlink" Target="https://pandia.ru/text/categ/nauka.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2497</Words>
  <Characters>14234</Characters>
  <Application>Microsoft Office Word</Application>
  <DocSecurity>0</DocSecurity>
  <Lines>118</Lines>
  <Paragraphs>33</Paragraphs>
  <ScaleCrop>false</ScaleCrop>
  <Company>Grizli777</Company>
  <LinksUpToDate>false</LinksUpToDate>
  <CharactersWithSpaces>16698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2020-04-14T09:40:00Z</dcterms:created>
  <dcterms:modified xsi:type="dcterms:W3CDTF">2020-04-14T09:46:00Z</dcterms:modified>
</cp:coreProperties>
</file>