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24" w:rsidRDefault="007A4C2E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26AA">
        <w:rPr>
          <w:rFonts w:ascii="Times New Roman" w:hAnsi="Times New Roman" w:cs="Times New Roman"/>
          <w:sz w:val="24"/>
          <w:szCs w:val="24"/>
        </w:rPr>
        <w:t>Тема урока: «</w:t>
      </w:r>
      <w:r w:rsidR="000B5424">
        <w:rPr>
          <w:rFonts w:ascii="Times New Roman" w:hAnsi="Times New Roman" w:cs="Times New Roman"/>
          <w:sz w:val="24"/>
          <w:szCs w:val="24"/>
        </w:rPr>
        <w:t>Историческое значение Московской битвы. Сталинградская битва</w:t>
      </w:r>
    </w:p>
    <w:p w:rsidR="007A4C2E" w:rsidRDefault="000B5424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начало коренного перелома в ходе Великой Отечественной войны</w:t>
      </w:r>
      <w:r w:rsidR="001F413E">
        <w:rPr>
          <w:rFonts w:ascii="Times New Roman" w:hAnsi="Times New Roman" w:cs="Times New Roman"/>
          <w:sz w:val="24"/>
          <w:szCs w:val="24"/>
        </w:rPr>
        <w:t>».</w:t>
      </w:r>
    </w:p>
    <w:p w:rsidR="00710A56" w:rsidRDefault="00710A56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8096F" w:rsidRDefault="009B2902" w:rsidP="0038096F">
      <w:pPr>
        <w:pStyle w:val="a3"/>
        <w:spacing w:before="1" w:beforeAutospacing="1" w:after="1" w:afterAutospacing="1"/>
        <w:ind w:left="-567" w:right="-141"/>
        <w:jc w:val="both"/>
        <w:rPr>
          <w:color w:val="000000"/>
          <w:w w:val="108"/>
        </w:rPr>
      </w:pPr>
      <w:r>
        <w:rPr>
          <w:b/>
          <w:bCs/>
          <w:color w:val="000000"/>
        </w:rPr>
        <w:t xml:space="preserve">          </w:t>
      </w:r>
      <w:r w:rsidRPr="00C37194">
        <w:rPr>
          <w:b/>
          <w:bCs/>
          <w:color w:val="000000"/>
        </w:rPr>
        <w:t>Второй период В</w:t>
      </w:r>
      <w:r>
        <w:rPr>
          <w:b/>
          <w:bCs/>
          <w:color w:val="000000"/>
        </w:rPr>
        <w:t>торой мировой войны (1942-1945)</w:t>
      </w:r>
      <w:r w:rsidR="00A308F8">
        <w:rPr>
          <w:b/>
          <w:color w:val="000000"/>
          <w:w w:val="84"/>
        </w:rPr>
        <w:t>.</w:t>
      </w:r>
    </w:p>
    <w:p w:rsidR="009B2902" w:rsidRDefault="0038096F" w:rsidP="008C2BF7">
      <w:pPr>
        <w:pStyle w:val="a3"/>
        <w:spacing w:before="1" w:beforeAutospacing="1" w:after="1" w:afterAutospacing="1"/>
        <w:jc w:val="both"/>
        <w:rPr>
          <w:b/>
          <w:bCs/>
          <w:color w:val="000000"/>
          <w:w w:val="91"/>
        </w:rPr>
      </w:pPr>
      <w:r w:rsidRPr="00C37194">
        <w:rPr>
          <w:color w:val="000000"/>
          <w:w w:val="108"/>
        </w:rPr>
        <w:t xml:space="preserve"> </w:t>
      </w:r>
      <w:r w:rsidR="009B2902" w:rsidRPr="00C37194">
        <w:rPr>
          <w:b/>
          <w:bCs/>
          <w:color w:val="000000"/>
          <w:w w:val="91"/>
        </w:rPr>
        <w:t xml:space="preserve">Военные действия на советско-германском фронте летом </w:t>
      </w:r>
      <w:smartTag w:uri="urn:schemas-microsoft-com:office:smarttags" w:element="metricconverter">
        <w:smartTagPr>
          <w:attr w:name="ProductID" w:val="1942 г"/>
        </w:smartTagPr>
        <w:r w:rsidR="009B2902" w:rsidRPr="00C37194">
          <w:rPr>
            <w:b/>
            <w:bCs/>
            <w:color w:val="000000"/>
            <w:w w:val="91"/>
          </w:rPr>
          <w:t>1942 г</w:t>
        </w:r>
      </w:smartTag>
      <w:r w:rsidR="009B2902" w:rsidRPr="00C37194">
        <w:rPr>
          <w:b/>
          <w:bCs/>
          <w:color w:val="000000"/>
          <w:w w:val="91"/>
        </w:rPr>
        <w:t xml:space="preserve">. Сталинградская битва. </w:t>
      </w:r>
    </w:p>
    <w:p w:rsidR="009B2902" w:rsidRPr="00C37194" w:rsidRDefault="009B2902" w:rsidP="008C2BF7">
      <w:pPr>
        <w:pStyle w:val="a3"/>
        <w:spacing w:before="1" w:beforeAutospacing="1" w:after="1" w:afterAutospacing="1"/>
        <w:jc w:val="both"/>
        <w:rPr>
          <w:b/>
          <w:bCs/>
          <w:color w:val="000000"/>
          <w:w w:val="91"/>
        </w:rPr>
      </w:pPr>
      <w:r w:rsidRPr="00C37194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>. немецкое командование поставило цель разгромить войска Юго-Западного и Южного фронтов, вый</w:t>
      </w:r>
      <w:r w:rsidRPr="00C37194">
        <w:rPr>
          <w:color w:val="000000"/>
        </w:rPr>
        <w:softHyphen/>
        <w:t xml:space="preserve">ти к Дону и создать условия для наступления на Кавказ, чтобы захватить важные нефтяные и хлебные районы. </w:t>
      </w:r>
    </w:p>
    <w:p w:rsidR="009B2902" w:rsidRPr="00C37194" w:rsidRDefault="009B2902" w:rsidP="008C2BF7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 xml:space="preserve">В мае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>. советские войска перешли в наступление севернее и юго-восточнее Харькова, но потерпели здесь поражение. Ини</w:t>
      </w:r>
      <w:r w:rsidRPr="00C37194">
        <w:rPr>
          <w:color w:val="000000"/>
        </w:rPr>
        <w:softHyphen/>
        <w:t>циатива вновь оказалась в руках врага, Красная армия была вы</w:t>
      </w:r>
      <w:r w:rsidRPr="00C37194">
        <w:rPr>
          <w:color w:val="000000"/>
        </w:rPr>
        <w:softHyphen/>
        <w:t xml:space="preserve">нуждена отступить к Волге и на Северный Кавказ. </w:t>
      </w:r>
    </w:p>
    <w:p w:rsidR="009B2902" w:rsidRPr="00C37194" w:rsidRDefault="009B2902" w:rsidP="008C2BF7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 xml:space="preserve">17 июля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>. германские войска (6-я армия под командова</w:t>
      </w:r>
      <w:r w:rsidRPr="00C37194">
        <w:rPr>
          <w:color w:val="000000"/>
        </w:rPr>
        <w:softHyphen/>
        <w:t>нием Ф. Паулюса, 1-я танковая армия под командованием Гота) начали наступление на Сталинград. Этот город являлся важней</w:t>
      </w:r>
      <w:r w:rsidRPr="00C37194">
        <w:rPr>
          <w:color w:val="000000"/>
        </w:rPr>
        <w:softHyphen/>
        <w:t>шим стратегическим пунктом. Захват его немцами привел бы к прекращению снабжения центральных районов СССР нефтепро</w:t>
      </w:r>
      <w:r w:rsidRPr="00C37194">
        <w:rPr>
          <w:color w:val="000000"/>
        </w:rPr>
        <w:softHyphen/>
        <w:t>дуктами, которые тогда в основном добывались в Баку. Кроме того, захват «города Сталина, имел для Германии огромное символи</w:t>
      </w:r>
      <w:r w:rsidRPr="00C37194">
        <w:rPr>
          <w:color w:val="000000"/>
        </w:rPr>
        <w:softHyphen/>
        <w:t xml:space="preserve">ческое и психологическое значение. </w:t>
      </w:r>
    </w:p>
    <w:p w:rsidR="009B2902" w:rsidRPr="00C37194" w:rsidRDefault="009B2902" w:rsidP="008C2BF7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>Сталинград был переведен на осадное положение. Население активно укрепляло город. Несмотря на постоянные обстрелы, про</w:t>
      </w:r>
      <w:r w:rsidRPr="00C37194">
        <w:rPr>
          <w:color w:val="000000"/>
        </w:rPr>
        <w:softHyphen/>
        <w:t>должала действовать часть заводов и мастерских. Вскоре начались ожесточенные бои на окраине, а затем и в самом городе. Каждая из сторон выставила более 1 млн. солдат, более 1</w:t>
      </w:r>
      <w:proofErr w:type="gramStart"/>
      <w:r w:rsidRPr="00C37194">
        <w:rPr>
          <w:color w:val="000000"/>
        </w:rPr>
        <w:t xml:space="preserve"> </w:t>
      </w:r>
      <w:r w:rsidRPr="00C37194">
        <w:rPr>
          <w:color w:val="000000"/>
          <w:w w:val="63"/>
        </w:rPr>
        <w:t>О</w:t>
      </w:r>
      <w:proofErr w:type="gramEnd"/>
      <w:r w:rsidRPr="00C37194">
        <w:rPr>
          <w:color w:val="000000"/>
          <w:w w:val="63"/>
        </w:rPr>
        <w:t xml:space="preserve"> </w:t>
      </w:r>
      <w:r w:rsidRPr="00C37194">
        <w:rPr>
          <w:color w:val="000000"/>
        </w:rPr>
        <w:t xml:space="preserve">тыс. орудий </w:t>
      </w:r>
      <w:r w:rsidRPr="00C37194">
        <w:rPr>
          <w:color w:val="000000"/>
          <w:w w:val="92"/>
        </w:rPr>
        <w:t xml:space="preserve">И </w:t>
      </w:r>
      <w:r w:rsidRPr="00C37194">
        <w:rPr>
          <w:color w:val="000000"/>
        </w:rPr>
        <w:t xml:space="preserve">минометов, более 1200 самолетов. </w:t>
      </w:r>
    </w:p>
    <w:p w:rsidR="009B2902" w:rsidRPr="00C37194" w:rsidRDefault="009B2902" w:rsidP="008C2BF7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>В ходе оборонительных боев у Сталинграда особое мужество проявили 62-я и 64-я армии (командующие В. И. Чуйков и М. С. Шу</w:t>
      </w:r>
      <w:r w:rsidRPr="00C37194">
        <w:rPr>
          <w:color w:val="000000"/>
        </w:rPr>
        <w:softHyphen/>
        <w:t xml:space="preserve">милин), стрелковые дивизии под командованием </w:t>
      </w:r>
      <w:proofErr w:type="spellStart"/>
      <w:r w:rsidRPr="00C37194">
        <w:rPr>
          <w:color w:val="000000"/>
        </w:rPr>
        <w:t>А.Родимцева</w:t>
      </w:r>
      <w:proofErr w:type="spellEnd"/>
      <w:r w:rsidRPr="00C37194">
        <w:rPr>
          <w:color w:val="000000"/>
        </w:rPr>
        <w:t xml:space="preserve">, </w:t>
      </w:r>
      <w:proofErr w:type="spellStart"/>
      <w:r w:rsidRPr="00C37194">
        <w:rPr>
          <w:color w:val="000000"/>
        </w:rPr>
        <w:t>И.Людникова</w:t>
      </w:r>
      <w:proofErr w:type="spellEnd"/>
      <w:r w:rsidRPr="00C37194">
        <w:rPr>
          <w:color w:val="000000"/>
        </w:rPr>
        <w:t xml:space="preserve">, Н. </w:t>
      </w:r>
      <w:proofErr w:type="spellStart"/>
      <w:r w:rsidRPr="00C37194">
        <w:rPr>
          <w:color w:val="000000"/>
        </w:rPr>
        <w:t>Батюка</w:t>
      </w:r>
      <w:proofErr w:type="spellEnd"/>
      <w:r w:rsidRPr="00C37194">
        <w:rPr>
          <w:color w:val="000000"/>
        </w:rPr>
        <w:t xml:space="preserve"> и др., танковая бригада Д. Белого. Не</w:t>
      </w:r>
      <w:r w:rsidRPr="00C37194">
        <w:rPr>
          <w:color w:val="000000"/>
        </w:rPr>
        <w:softHyphen/>
        <w:t>мецкие генералы называли Сталинградское сражение «не подда</w:t>
      </w:r>
      <w:r w:rsidRPr="00C37194">
        <w:rPr>
          <w:color w:val="000000"/>
        </w:rPr>
        <w:softHyphen/>
        <w:t xml:space="preserve">ющейся никакому описанию битвой, ставшей символом борьбы двух враждебных миров. </w:t>
      </w:r>
    </w:p>
    <w:p w:rsidR="009B2902" w:rsidRPr="00C37194" w:rsidRDefault="009B2902" w:rsidP="008C2BF7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 xml:space="preserve">19 ноября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>. советские войска неожиданно перешли в на</w:t>
      </w:r>
      <w:r w:rsidRPr="00C37194">
        <w:rPr>
          <w:color w:val="000000"/>
        </w:rPr>
        <w:softHyphen/>
        <w:t>ступление. Немецкая армия у Сталинграда была окружена. К 31 янва</w:t>
      </w:r>
      <w:r w:rsidRPr="00C37194">
        <w:rPr>
          <w:color w:val="000000"/>
        </w:rPr>
        <w:softHyphen/>
        <w:t xml:space="preserve">ря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>. советские войска под командованием К. К. Рокоссовско</w:t>
      </w:r>
      <w:r w:rsidRPr="00C37194">
        <w:rPr>
          <w:color w:val="000000"/>
        </w:rPr>
        <w:softHyphen/>
        <w:t>го расчленили немецкую группировку на две части. Сначала капи</w:t>
      </w:r>
      <w:r w:rsidRPr="00C37194">
        <w:rPr>
          <w:color w:val="000000"/>
        </w:rPr>
        <w:softHyphen/>
        <w:t xml:space="preserve">тулировала южная часть группировки, затем северная (2 февраля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 xml:space="preserve">.). В плену оказался и фельдмаршал Паулюс. Сталин градская битва положила начало коренному перелому в ходе всей войны. </w:t>
      </w:r>
    </w:p>
    <w:p w:rsidR="009B2902" w:rsidRDefault="009B2902" w:rsidP="008C2BF7">
      <w:pPr>
        <w:pStyle w:val="a3"/>
        <w:spacing w:before="1" w:beforeAutospacing="1" w:after="1" w:afterAutospacing="1"/>
        <w:jc w:val="both"/>
        <w:rPr>
          <w:b/>
          <w:bCs/>
          <w:color w:val="000000"/>
        </w:rPr>
      </w:pPr>
      <w:r w:rsidRPr="00C37194">
        <w:rPr>
          <w:b/>
          <w:bCs/>
          <w:color w:val="000000"/>
        </w:rPr>
        <w:t xml:space="preserve">Военные действия в Северной Африке. </w:t>
      </w:r>
    </w:p>
    <w:p w:rsidR="009B2902" w:rsidRPr="00C37194" w:rsidRDefault="009B2902" w:rsidP="008C2BF7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>После поражения от ан</w:t>
      </w:r>
      <w:r w:rsidRPr="00C37194">
        <w:rPr>
          <w:color w:val="000000"/>
        </w:rPr>
        <w:softHyphen/>
        <w:t xml:space="preserve">гличан в Египте в январе </w:t>
      </w:r>
      <w:smartTag w:uri="urn:schemas-microsoft-com:office:smarttags" w:element="metricconverter">
        <w:smartTagPr>
          <w:attr w:name="ProductID" w:val="1941 г"/>
        </w:smartTagPr>
        <w:r w:rsidRPr="00C37194">
          <w:rPr>
            <w:color w:val="000000"/>
          </w:rPr>
          <w:t>1941 г</w:t>
        </w:r>
      </w:smartTag>
      <w:r w:rsidRPr="00C37194">
        <w:rPr>
          <w:color w:val="000000"/>
        </w:rPr>
        <w:t xml:space="preserve">. Италия обратилась за помощью к Германии, и в Северную Африку был переброшен немецкий Африканский корпус под командованием генерала </w:t>
      </w:r>
      <w:proofErr w:type="spellStart"/>
      <w:r w:rsidRPr="00C37194">
        <w:rPr>
          <w:color w:val="000000"/>
        </w:rPr>
        <w:t>Роммеля</w:t>
      </w:r>
      <w:proofErr w:type="spellEnd"/>
      <w:r w:rsidRPr="00C37194">
        <w:rPr>
          <w:color w:val="000000"/>
        </w:rPr>
        <w:t xml:space="preserve">. К середине апреля </w:t>
      </w:r>
      <w:smartTag w:uri="urn:schemas-microsoft-com:office:smarttags" w:element="metricconverter">
        <w:smartTagPr>
          <w:attr w:name="ProductID" w:val="1941 г"/>
        </w:smartTagPr>
        <w:r w:rsidRPr="00C37194">
          <w:rPr>
            <w:color w:val="000000"/>
          </w:rPr>
          <w:t>1941 г</w:t>
        </w:r>
      </w:smartTag>
      <w:r w:rsidRPr="00C37194">
        <w:rPr>
          <w:color w:val="000000"/>
        </w:rPr>
        <w:t xml:space="preserve">. итало-немецкие войска вновь вышли к границам Египта. В январе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 xml:space="preserve">. войска </w:t>
      </w:r>
      <w:proofErr w:type="spellStart"/>
      <w:r w:rsidRPr="00C37194">
        <w:rPr>
          <w:color w:val="000000"/>
        </w:rPr>
        <w:t>Роммеля</w:t>
      </w:r>
      <w:proofErr w:type="spellEnd"/>
      <w:r w:rsidRPr="00C37194">
        <w:rPr>
          <w:color w:val="000000"/>
        </w:rPr>
        <w:t xml:space="preserve"> разгромили ан</w:t>
      </w:r>
      <w:r w:rsidRPr="00C37194">
        <w:rPr>
          <w:color w:val="000000"/>
        </w:rPr>
        <w:softHyphen/>
        <w:t xml:space="preserve">гличан. 27 мая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>. итало-немецкие войска возобновили наступ</w:t>
      </w:r>
      <w:r w:rsidRPr="00C37194">
        <w:rPr>
          <w:color w:val="000000"/>
        </w:rPr>
        <w:softHyphen/>
        <w:t>ление, вступили в Египет и к концу июня завязали б</w:t>
      </w:r>
      <w:proofErr w:type="gramStart"/>
      <w:r w:rsidRPr="00C37194">
        <w:rPr>
          <w:color w:val="000000"/>
        </w:rPr>
        <w:t>ои у Э</w:t>
      </w:r>
      <w:proofErr w:type="gramEnd"/>
      <w:r w:rsidRPr="00C37194">
        <w:rPr>
          <w:color w:val="000000"/>
        </w:rPr>
        <w:t>ль</w:t>
      </w:r>
      <w:r w:rsidRPr="00C37194">
        <w:rPr>
          <w:color w:val="000000"/>
        </w:rPr>
        <w:softHyphen/>
        <w:t>-Аламейна в непосредственной близости от Александрии. Но сил у немцев было недостаточно, значительная их часть была перебро</w:t>
      </w:r>
      <w:r w:rsidRPr="00C37194">
        <w:rPr>
          <w:color w:val="000000"/>
        </w:rPr>
        <w:softHyphen/>
        <w:t xml:space="preserve">шена на советско-германский фронт. Напротив, к осени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>. английские войска получили значительные подкрепления. 23 ок</w:t>
      </w:r>
      <w:r w:rsidRPr="00C37194">
        <w:rPr>
          <w:color w:val="000000"/>
        </w:rPr>
        <w:softHyphen/>
        <w:t>тября английская армия перешла в наступление и в начале нояб</w:t>
      </w:r>
      <w:r w:rsidRPr="00C37194">
        <w:rPr>
          <w:color w:val="000000"/>
        </w:rPr>
        <w:softHyphen/>
        <w:t xml:space="preserve">ря </w:t>
      </w:r>
      <w:r w:rsidRPr="00C37194">
        <w:rPr>
          <w:color w:val="000000"/>
        </w:rPr>
        <w:lastRenderedPageBreak/>
        <w:t xml:space="preserve">прорвала оборону противника у </w:t>
      </w:r>
      <w:proofErr w:type="spellStart"/>
      <w:r w:rsidRPr="00C37194">
        <w:rPr>
          <w:color w:val="000000"/>
        </w:rPr>
        <w:t>Эль-АламеЙна</w:t>
      </w:r>
      <w:proofErr w:type="spellEnd"/>
      <w:r w:rsidRPr="00C37194">
        <w:rPr>
          <w:color w:val="000000"/>
        </w:rPr>
        <w:t xml:space="preserve">. К середине февраля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 xml:space="preserve">. англичане были уже в Тунисе. </w:t>
      </w:r>
    </w:p>
    <w:p w:rsidR="009B2902" w:rsidRPr="00C37194" w:rsidRDefault="009B2902" w:rsidP="008C2BF7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>Англо-американские войска, без сопротивления заняв Марок</w:t>
      </w:r>
      <w:r w:rsidRPr="00C37194">
        <w:rPr>
          <w:color w:val="000000"/>
        </w:rPr>
        <w:softHyphen/>
        <w:t xml:space="preserve">ко и Алжир, вступили в Тунис. 21 марта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>. они начали наступ</w:t>
      </w:r>
      <w:r w:rsidRPr="00C37194">
        <w:rPr>
          <w:color w:val="000000"/>
        </w:rPr>
        <w:softHyphen/>
        <w:t xml:space="preserve">ление и отбросили итало-немецкие войска к морю. 13 мая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 xml:space="preserve">. группировка итало-немецких войск капитулировала. </w:t>
      </w:r>
    </w:p>
    <w:p w:rsidR="009B2902" w:rsidRDefault="009B2902" w:rsidP="008C2BF7">
      <w:pPr>
        <w:pStyle w:val="a3"/>
        <w:spacing w:before="1" w:beforeAutospacing="1" w:after="1" w:afterAutospacing="1"/>
        <w:jc w:val="both"/>
        <w:rPr>
          <w:b/>
          <w:bCs/>
          <w:color w:val="000000"/>
        </w:rPr>
      </w:pPr>
      <w:r w:rsidRPr="00C37194">
        <w:rPr>
          <w:b/>
          <w:bCs/>
          <w:color w:val="000000"/>
        </w:rPr>
        <w:t xml:space="preserve">Коренной перелом в ходе воины. </w:t>
      </w:r>
    </w:p>
    <w:p w:rsidR="009B2902" w:rsidRPr="00C37194" w:rsidRDefault="009B2902" w:rsidP="008C2BF7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>После Сталинградского сраже</w:t>
      </w:r>
      <w:r w:rsidRPr="00C37194">
        <w:rPr>
          <w:color w:val="000000"/>
        </w:rPr>
        <w:softHyphen/>
        <w:t>ния стратегическая инициатива перешла в руки советского ко</w:t>
      </w:r>
      <w:r w:rsidRPr="00C37194">
        <w:rPr>
          <w:color w:val="000000"/>
        </w:rPr>
        <w:softHyphen/>
        <w:t>мандования. Соотношение сил все больше изменялось в пользу наших войск. После победы под Стали н градом обострились внеш</w:t>
      </w:r>
      <w:r w:rsidRPr="00C37194">
        <w:rPr>
          <w:color w:val="000000"/>
        </w:rPr>
        <w:softHyphen/>
        <w:t>неполитические отношения Германии с другими странами. В стра</w:t>
      </w:r>
      <w:r w:rsidRPr="00C37194">
        <w:rPr>
          <w:color w:val="000000"/>
        </w:rPr>
        <w:softHyphen/>
        <w:t xml:space="preserve">нах Европы усилилась освободительная борьба. </w:t>
      </w:r>
    </w:p>
    <w:p w:rsidR="009B2902" w:rsidRPr="00C37194" w:rsidRDefault="009B2902" w:rsidP="008C2BF7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 xml:space="preserve">В декабре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 xml:space="preserve">. в районе Нальчика начали наступать войска Закавказского фронта. </w:t>
      </w:r>
      <w:proofErr w:type="gramStart"/>
      <w:r w:rsidRPr="00C37194">
        <w:rPr>
          <w:color w:val="000000"/>
        </w:rPr>
        <w:t>В начале</w:t>
      </w:r>
      <w:proofErr w:type="gramEnd"/>
      <w:r w:rsidRPr="00C37194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 xml:space="preserve">. были освобождены почти весь Северный Кавказ, Ростовская, Воронежская, Орловская и Курская области. 18 января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>. советские войска прорвали бло</w:t>
      </w:r>
      <w:r w:rsidRPr="00C37194">
        <w:rPr>
          <w:color w:val="000000"/>
        </w:rPr>
        <w:softHyphen/>
        <w:t xml:space="preserve">каду Ленин града. </w:t>
      </w:r>
    </w:p>
    <w:p w:rsidR="009B2902" w:rsidRPr="00C37194" w:rsidRDefault="009B2902" w:rsidP="008C2BF7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>Уже зимой 1942/1943 гг. германское командование стало вести активную подготовку к летним боям. Фашисты решили нанести удар в районе Курской дуги, окружить и уничтожить войска Во</w:t>
      </w:r>
      <w:r w:rsidRPr="00C37194">
        <w:rPr>
          <w:color w:val="000000"/>
        </w:rPr>
        <w:softHyphen/>
        <w:t>ронежского и Центрального фронтов, сосредоточенные на Кур</w:t>
      </w:r>
      <w:r w:rsidRPr="00C37194">
        <w:rPr>
          <w:color w:val="000000"/>
        </w:rPr>
        <w:softHyphen/>
        <w:t xml:space="preserve">ском выступе. Советскому Верховному главнокомандованию стало известно о готовящейся операции, оно тоже сосредоточило силы для наступления в этом районе. </w:t>
      </w:r>
    </w:p>
    <w:p w:rsidR="009B2902" w:rsidRPr="00C37194" w:rsidRDefault="009B2902" w:rsidP="008C2BF7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i/>
          <w:iCs/>
          <w:color w:val="000000"/>
        </w:rPr>
        <w:t xml:space="preserve">Битва на Курской дуге </w:t>
      </w:r>
      <w:r w:rsidRPr="00C37194">
        <w:rPr>
          <w:color w:val="000000"/>
        </w:rPr>
        <w:t xml:space="preserve">началась 5 июля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>. Она продолжа</w:t>
      </w:r>
      <w:r w:rsidRPr="00C37194">
        <w:rPr>
          <w:color w:val="000000"/>
        </w:rPr>
        <w:softHyphen/>
        <w:t xml:space="preserve">лась почти два месяца и делилась на два периода: оборонительные сражения и период контрнаступления. </w:t>
      </w:r>
    </w:p>
    <w:p w:rsidR="009B2902" w:rsidRPr="00C37194" w:rsidRDefault="009B2902" w:rsidP="008C2BF7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>Особо тяжелые бои велись в районе Прохоровки, где совет</w:t>
      </w:r>
      <w:r w:rsidRPr="00C37194">
        <w:rPr>
          <w:color w:val="000000"/>
        </w:rPr>
        <w:softHyphen/>
        <w:t>ские танковые войска разгромили крупнейшую фашистскую груп</w:t>
      </w:r>
      <w:r w:rsidRPr="00C37194">
        <w:rPr>
          <w:color w:val="000000"/>
        </w:rPr>
        <w:softHyphen/>
        <w:t>пировку. В ходе контрнаступления были освобождены Орел, Бел</w:t>
      </w:r>
      <w:r w:rsidRPr="00C37194">
        <w:rPr>
          <w:color w:val="000000"/>
        </w:rPr>
        <w:softHyphen/>
        <w:t xml:space="preserve">город и Харьков. </w:t>
      </w:r>
    </w:p>
    <w:p w:rsidR="008C2BF7" w:rsidRPr="00C37194" w:rsidRDefault="009B2902" w:rsidP="008C2BF7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 xml:space="preserve">В сентябре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>. началось сражение за Днепр. Немецкое ко</w:t>
      </w:r>
      <w:r w:rsidRPr="00C37194">
        <w:rPr>
          <w:color w:val="000000"/>
        </w:rPr>
        <w:softHyphen/>
        <w:t>мандование поставило перед собой цель создать на Днепре непри</w:t>
      </w:r>
      <w:r w:rsidRPr="00C37194">
        <w:rPr>
          <w:color w:val="000000"/>
        </w:rPr>
        <w:softHyphen/>
        <w:t>ступный «восточный вал». Но гитлеровцам не удалось там закре</w:t>
      </w:r>
      <w:r w:rsidRPr="00C37194">
        <w:rPr>
          <w:color w:val="000000"/>
        </w:rPr>
        <w:softHyphen/>
        <w:t>питься. После поражения на Днепре фашистская армия больше не смогла вести крупные наступательные операции.</w:t>
      </w:r>
      <w:r w:rsidR="008C2BF7">
        <w:rPr>
          <w:color w:val="000000"/>
        </w:rPr>
        <w:t xml:space="preserve"> </w:t>
      </w:r>
      <w:r w:rsidR="008C2BF7" w:rsidRPr="00C37194">
        <w:rPr>
          <w:color w:val="000000"/>
        </w:rPr>
        <w:t>Битва на Курской дуге и битва за Днепр завершили коренно</w:t>
      </w:r>
      <w:r w:rsidR="008C2BF7">
        <w:rPr>
          <w:color w:val="000000"/>
        </w:rPr>
        <w:t>й</w:t>
      </w:r>
      <w:r w:rsidR="008C2BF7" w:rsidRPr="00C37194">
        <w:rPr>
          <w:color w:val="000000"/>
        </w:rPr>
        <w:t xml:space="preserve"> перелом в ходе Великой Отечественной войны. Резко изменилось соотношение сил в пользу Красной армии. Немецкое командова</w:t>
      </w:r>
      <w:r w:rsidR="008C2BF7" w:rsidRPr="00C37194">
        <w:rPr>
          <w:color w:val="000000"/>
        </w:rPr>
        <w:softHyphen/>
        <w:t xml:space="preserve">ние от наступления перешло к обороне почти на всей территории фронта. </w:t>
      </w:r>
    </w:p>
    <w:p w:rsidR="007A4C2E" w:rsidRDefault="009B2902" w:rsidP="008C2BF7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 xml:space="preserve"> </w:t>
      </w:r>
      <w:r w:rsidR="007A4C2E">
        <w:rPr>
          <w:color w:val="000000"/>
        </w:rPr>
        <w:t>Контрольн</w:t>
      </w:r>
      <w:r w:rsidR="00081972">
        <w:rPr>
          <w:color w:val="000000"/>
        </w:rPr>
        <w:t>ые</w:t>
      </w:r>
      <w:r w:rsidR="007A4C2E">
        <w:rPr>
          <w:color w:val="000000"/>
        </w:rPr>
        <w:t xml:space="preserve"> задани</w:t>
      </w:r>
      <w:r w:rsidR="00081972">
        <w:rPr>
          <w:color w:val="000000"/>
        </w:rPr>
        <w:t>я</w:t>
      </w:r>
      <w:r w:rsidR="007A4C2E">
        <w:rPr>
          <w:color w:val="000000"/>
        </w:rPr>
        <w:t>:</w:t>
      </w:r>
    </w:p>
    <w:p w:rsidR="001F413E" w:rsidRPr="001F413E" w:rsidRDefault="007F6F08" w:rsidP="001F413E">
      <w:pPr>
        <w:numPr>
          <w:ilvl w:val="0"/>
          <w:numId w:val="3"/>
        </w:numPr>
        <w:tabs>
          <w:tab w:val="left" w:pos="-567"/>
        </w:tabs>
        <w:spacing w:line="235" w:lineRule="auto"/>
        <w:ind w:left="-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Выучить вышеуказанный материал.</w:t>
      </w:r>
      <w:r w:rsidR="0002596C">
        <w:rPr>
          <w:rFonts w:eastAsia="Times New Roman"/>
          <w:sz w:val="24"/>
          <w:szCs w:val="24"/>
        </w:rPr>
        <w:t xml:space="preserve"> </w:t>
      </w:r>
    </w:p>
    <w:p w:rsidR="007F6F08" w:rsidRPr="000B5424" w:rsidRDefault="007F6F08" w:rsidP="000B5424">
      <w:pPr>
        <w:numPr>
          <w:ilvl w:val="0"/>
          <w:numId w:val="3"/>
        </w:numPr>
        <w:tabs>
          <w:tab w:val="left" w:pos="-567"/>
        </w:tabs>
        <w:spacing w:line="235" w:lineRule="auto"/>
        <w:ind w:left="-567"/>
        <w:jc w:val="both"/>
        <w:rPr>
          <w:rFonts w:eastAsia="Times New Roman"/>
          <w:sz w:val="24"/>
          <w:szCs w:val="24"/>
        </w:rPr>
      </w:pPr>
      <w:r w:rsidRPr="000B5424">
        <w:rPr>
          <w:rFonts w:eastAsia="Times New Roman"/>
          <w:sz w:val="24"/>
          <w:szCs w:val="24"/>
        </w:rPr>
        <w:t xml:space="preserve">Написать краткое сообщение </w:t>
      </w:r>
      <w:r w:rsidR="000B5424" w:rsidRPr="000B5424">
        <w:rPr>
          <w:rFonts w:eastAsia="Times New Roman"/>
          <w:sz w:val="24"/>
          <w:szCs w:val="24"/>
        </w:rPr>
        <w:t>п</w:t>
      </w:r>
      <w:r w:rsidRPr="000B5424">
        <w:rPr>
          <w:rFonts w:eastAsia="Times New Roman"/>
          <w:sz w:val="24"/>
          <w:szCs w:val="24"/>
        </w:rPr>
        <w:t xml:space="preserve">о темам:  «Историческое значение </w:t>
      </w:r>
      <w:r w:rsidR="000B5424" w:rsidRPr="000B5424">
        <w:rPr>
          <w:rFonts w:eastAsia="Times New Roman"/>
          <w:sz w:val="24"/>
          <w:szCs w:val="24"/>
        </w:rPr>
        <w:t>битвы за Москву», «Сталинградская битва</w:t>
      </w:r>
      <w:r w:rsidRPr="000B5424">
        <w:rPr>
          <w:rFonts w:eastAsia="Times New Roman"/>
          <w:sz w:val="24"/>
          <w:szCs w:val="24"/>
        </w:rPr>
        <w:t>»</w:t>
      </w:r>
      <w:r w:rsidR="008C2BF7">
        <w:rPr>
          <w:rFonts w:eastAsia="Times New Roman"/>
          <w:sz w:val="24"/>
          <w:szCs w:val="24"/>
        </w:rPr>
        <w:t>, «Битва на Курской дуге»</w:t>
      </w:r>
      <w:r w:rsidRPr="000B5424">
        <w:rPr>
          <w:rFonts w:eastAsia="Times New Roman"/>
          <w:sz w:val="24"/>
          <w:szCs w:val="24"/>
        </w:rPr>
        <w:t xml:space="preserve">. </w:t>
      </w:r>
    </w:p>
    <w:p w:rsidR="000E1ED0" w:rsidRDefault="007A4C2E" w:rsidP="008F73C8">
      <w:pPr>
        <w:pStyle w:val="a3"/>
        <w:spacing w:before="1" w:beforeAutospacing="1" w:after="1" w:afterAutospacing="1"/>
        <w:ind w:right="284"/>
      </w:pPr>
      <w:r>
        <w:rPr>
          <w:color w:val="000000"/>
        </w:rPr>
        <w:t xml:space="preserve">Учебник: История,  Артемов В.В., </w:t>
      </w:r>
      <w:proofErr w:type="spellStart"/>
      <w:r>
        <w:rPr>
          <w:color w:val="000000"/>
        </w:rPr>
        <w:t>Лубченков</w:t>
      </w:r>
      <w:proofErr w:type="spellEnd"/>
      <w:r>
        <w:rPr>
          <w:color w:val="000000"/>
        </w:rPr>
        <w:t xml:space="preserve"> Ю.Н., Издательский центр «Академия», 2015 </w:t>
      </w:r>
    </w:p>
    <w:sectPr w:rsidR="000E1ED0" w:rsidSect="00F36B9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FC8"/>
    <w:multiLevelType w:val="hybridMultilevel"/>
    <w:tmpl w:val="FBF2FA6E"/>
    <w:lvl w:ilvl="0" w:tplc="D56084FC">
      <w:start w:val="1"/>
      <w:numFmt w:val="decimal"/>
      <w:lvlText w:val="%1."/>
      <w:lvlJc w:val="left"/>
    </w:lvl>
    <w:lvl w:ilvl="1" w:tplc="2D14B8A8">
      <w:numFmt w:val="decimal"/>
      <w:lvlText w:val=""/>
      <w:lvlJc w:val="left"/>
    </w:lvl>
    <w:lvl w:ilvl="2" w:tplc="82848080">
      <w:numFmt w:val="decimal"/>
      <w:lvlText w:val=""/>
      <w:lvlJc w:val="left"/>
    </w:lvl>
    <w:lvl w:ilvl="3" w:tplc="2CA292DE">
      <w:numFmt w:val="decimal"/>
      <w:lvlText w:val=""/>
      <w:lvlJc w:val="left"/>
    </w:lvl>
    <w:lvl w:ilvl="4" w:tplc="F622076C">
      <w:numFmt w:val="decimal"/>
      <w:lvlText w:val=""/>
      <w:lvlJc w:val="left"/>
    </w:lvl>
    <w:lvl w:ilvl="5" w:tplc="F5D0AF68">
      <w:numFmt w:val="decimal"/>
      <w:lvlText w:val=""/>
      <w:lvlJc w:val="left"/>
    </w:lvl>
    <w:lvl w:ilvl="6" w:tplc="CF2A3B6C">
      <w:numFmt w:val="decimal"/>
      <w:lvlText w:val=""/>
      <w:lvlJc w:val="left"/>
    </w:lvl>
    <w:lvl w:ilvl="7" w:tplc="000E6228">
      <w:numFmt w:val="decimal"/>
      <w:lvlText w:val=""/>
      <w:lvlJc w:val="left"/>
    </w:lvl>
    <w:lvl w:ilvl="8" w:tplc="2FC64856">
      <w:numFmt w:val="decimal"/>
      <w:lvlText w:val=""/>
      <w:lvlJc w:val="left"/>
    </w:lvl>
  </w:abstractNum>
  <w:abstractNum w:abstractNumId="1">
    <w:nsid w:val="00006E88"/>
    <w:multiLevelType w:val="hybridMultilevel"/>
    <w:tmpl w:val="57164768"/>
    <w:lvl w:ilvl="0" w:tplc="F32C9548">
      <w:start w:val="1"/>
      <w:numFmt w:val="decimal"/>
      <w:lvlText w:val="%1."/>
      <w:lvlJc w:val="left"/>
    </w:lvl>
    <w:lvl w:ilvl="1" w:tplc="5E58EC74">
      <w:numFmt w:val="decimal"/>
      <w:lvlText w:val=""/>
      <w:lvlJc w:val="left"/>
    </w:lvl>
    <w:lvl w:ilvl="2" w:tplc="E5046A2E">
      <w:numFmt w:val="decimal"/>
      <w:lvlText w:val=""/>
      <w:lvlJc w:val="left"/>
    </w:lvl>
    <w:lvl w:ilvl="3" w:tplc="C85E61B2">
      <w:numFmt w:val="decimal"/>
      <w:lvlText w:val=""/>
      <w:lvlJc w:val="left"/>
    </w:lvl>
    <w:lvl w:ilvl="4" w:tplc="445A9C38">
      <w:numFmt w:val="decimal"/>
      <w:lvlText w:val=""/>
      <w:lvlJc w:val="left"/>
    </w:lvl>
    <w:lvl w:ilvl="5" w:tplc="98E8A782">
      <w:numFmt w:val="decimal"/>
      <w:lvlText w:val=""/>
      <w:lvlJc w:val="left"/>
    </w:lvl>
    <w:lvl w:ilvl="6" w:tplc="C3B2099C">
      <w:numFmt w:val="decimal"/>
      <w:lvlText w:val=""/>
      <w:lvlJc w:val="left"/>
    </w:lvl>
    <w:lvl w:ilvl="7" w:tplc="E904D5CE">
      <w:numFmt w:val="decimal"/>
      <w:lvlText w:val=""/>
      <w:lvlJc w:val="left"/>
    </w:lvl>
    <w:lvl w:ilvl="8" w:tplc="F1AE2424">
      <w:numFmt w:val="decimal"/>
      <w:lvlText w:val=""/>
      <w:lvlJc w:val="left"/>
    </w:lvl>
  </w:abstractNum>
  <w:abstractNum w:abstractNumId="2">
    <w:nsid w:val="00007FA6"/>
    <w:multiLevelType w:val="hybridMultilevel"/>
    <w:tmpl w:val="A27C1956"/>
    <w:lvl w:ilvl="0" w:tplc="52A8739A">
      <w:start w:val="1"/>
      <w:numFmt w:val="decimal"/>
      <w:lvlText w:val="%1."/>
      <w:lvlJc w:val="left"/>
    </w:lvl>
    <w:lvl w:ilvl="1" w:tplc="525CF302">
      <w:numFmt w:val="decimal"/>
      <w:lvlText w:val=""/>
      <w:lvlJc w:val="left"/>
    </w:lvl>
    <w:lvl w:ilvl="2" w:tplc="321007BA">
      <w:numFmt w:val="decimal"/>
      <w:lvlText w:val=""/>
      <w:lvlJc w:val="left"/>
    </w:lvl>
    <w:lvl w:ilvl="3" w:tplc="D2C67500">
      <w:numFmt w:val="decimal"/>
      <w:lvlText w:val=""/>
      <w:lvlJc w:val="left"/>
    </w:lvl>
    <w:lvl w:ilvl="4" w:tplc="06C2C52E">
      <w:numFmt w:val="decimal"/>
      <w:lvlText w:val=""/>
      <w:lvlJc w:val="left"/>
    </w:lvl>
    <w:lvl w:ilvl="5" w:tplc="0982444A">
      <w:numFmt w:val="decimal"/>
      <w:lvlText w:val=""/>
      <w:lvlJc w:val="left"/>
    </w:lvl>
    <w:lvl w:ilvl="6" w:tplc="1D8AA7C8">
      <w:numFmt w:val="decimal"/>
      <w:lvlText w:val=""/>
      <w:lvlJc w:val="left"/>
    </w:lvl>
    <w:lvl w:ilvl="7" w:tplc="1F684398">
      <w:numFmt w:val="decimal"/>
      <w:lvlText w:val=""/>
      <w:lvlJc w:val="left"/>
    </w:lvl>
    <w:lvl w:ilvl="8" w:tplc="A5289902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8CC"/>
    <w:rsid w:val="000040BB"/>
    <w:rsid w:val="00010FB7"/>
    <w:rsid w:val="0002596C"/>
    <w:rsid w:val="000311D0"/>
    <w:rsid w:val="00037972"/>
    <w:rsid w:val="00042982"/>
    <w:rsid w:val="00043C3C"/>
    <w:rsid w:val="00055BD6"/>
    <w:rsid w:val="00081972"/>
    <w:rsid w:val="000B5424"/>
    <w:rsid w:val="000C7F91"/>
    <w:rsid w:val="000D7AD2"/>
    <w:rsid w:val="000E1ED0"/>
    <w:rsid w:val="000E5C26"/>
    <w:rsid w:val="001405CE"/>
    <w:rsid w:val="00151957"/>
    <w:rsid w:val="00157CF0"/>
    <w:rsid w:val="00174547"/>
    <w:rsid w:val="0017744E"/>
    <w:rsid w:val="001A252E"/>
    <w:rsid w:val="001A56DB"/>
    <w:rsid w:val="001A6B06"/>
    <w:rsid w:val="001F413E"/>
    <w:rsid w:val="001F52C5"/>
    <w:rsid w:val="001F65EE"/>
    <w:rsid w:val="00246447"/>
    <w:rsid w:val="002540BB"/>
    <w:rsid w:val="0026756D"/>
    <w:rsid w:val="002711D9"/>
    <w:rsid w:val="002734B2"/>
    <w:rsid w:val="002A11BB"/>
    <w:rsid w:val="002B3656"/>
    <w:rsid w:val="002D721F"/>
    <w:rsid w:val="003068DE"/>
    <w:rsid w:val="0035732E"/>
    <w:rsid w:val="00370008"/>
    <w:rsid w:val="0038096F"/>
    <w:rsid w:val="003C3C78"/>
    <w:rsid w:val="00402E16"/>
    <w:rsid w:val="00431A75"/>
    <w:rsid w:val="00487D9F"/>
    <w:rsid w:val="00493AC9"/>
    <w:rsid w:val="004D567C"/>
    <w:rsid w:val="004E3C94"/>
    <w:rsid w:val="004E5B3B"/>
    <w:rsid w:val="004F528A"/>
    <w:rsid w:val="00585E05"/>
    <w:rsid w:val="005C185D"/>
    <w:rsid w:val="005D2BEF"/>
    <w:rsid w:val="005E1007"/>
    <w:rsid w:val="00611C32"/>
    <w:rsid w:val="00612332"/>
    <w:rsid w:val="0061627C"/>
    <w:rsid w:val="00637E02"/>
    <w:rsid w:val="006540FB"/>
    <w:rsid w:val="00687FA4"/>
    <w:rsid w:val="006E1C73"/>
    <w:rsid w:val="00710A56"/>
    <w:rsid w:val="007942EE"/>
    <w:rsid w:val="007A4742"/>
    <w:rsid w:val="007A4C2E"/>
    <w:rsid w:val="007A64AD"/>
    <w:rsid w:val="007B20CD"/>
    <w:rsid w:val="007B21E3"/>
    <w:rsid w:val="007F2702"/>
    <w:rsid w:val="007F6F08"/>
    <w:rsid w:val="008222E6"/>
    <w:rsid w:val="00822E77"/>
    <w:rsid w:val="008628CC"/>
    <w:rsid w:val="00880652"/>
    <w:rsid w:val="008B1F64"/>
    <w:rsid w:val="008C2BF7"/>
    <w:rsid w:val="008D7181"/>
    <w:rsid w:val="008F2F15"/>
    <w:rsid w:val="008F6C22"/>
    <w:rsid w:val="008F73C8"/>
    <w:rsid w:val="00972DE2"/>
    <w:rsid w:val="00974366"/>
    <w:rsid w:val="009B2902"/>
    <w:rsid w:val="009C6D2B"/>
    <w:rsid w:val="009E1937"/>
    <w:rsid w:val="009E6A58"/>
    <w:rsid w:val="00A263B6"/>
    <w:rsid w:val="00A308F8"/>
    <w:rsid w:val="00A30C2B"/>
    <w:rsid w:val="00A32FA3"/>
    <w:rsid w:val="00A35755"/>
    <w:rsid w:val="00A61AE8"/>
    <w:rsid w:val="00A81E30"/>
    <w:rsid w:val="00AB3846"/>
    <w:rsid w:val="00AC3441"/>
    <w:rsid w:val="00AE0D13"/>
    <w:rsid w:val="00AF02B6"/>
    <w:rsid w:val="00B55C3A"/>
    <w:rsid w:val="00B60B53"/>
    <w:rsid w:val="00B84DB2"/>
    <w:rsid w:val="00BC3031"/>
    <w:rsid w:val="00BC5AA7"/>
    <w:rsid w:val="00BC62A5"/>
    <w:rsid w:val="00BE255F"/>
    <w:rsid w:val="00C677FB"/>
    <w:rsid w:val="00C70824"/>
    <w:rsid w:val="00C716F0"/>
    <w:rsid w:val="00C965ED"/>
    <w:rsid w:val="00CD7108"/>
    <w:rsid w:val="00D02CE3"/>
    <w:rsid w:val="00D074CA"/>
    <w:rsid w:val="00D835C8"/>
    <w:rsid w:val="00D85540"/>
    <w:rsid w:val="00D95C74"/>
    <w:rsid w:val="00DD5898"/>
    <w:rsid w:val="00DE7182"/>
    <w:rsid w:val="00E01192"/>
    <w:rsid w:val="00E20EDD"/>
    <w:rsid w:val="00E626AA"/>
    <w:rsid w:val="00E62F4D"/>
    <w:rsid w:val="00E660FB"/>
    <w:rsid w:val="00E6746D"/>
    <w:rsid w:val="00E93522"/>
    <w:rsid w:val="00E97753"/>
    <w:rsid w:val="00EB78C0"/>
    <w:rsid w:val="00EC468C"/>
    <w:rsid w:val="00ED648C"/>
    <w:rsid w:val="00EE59C0"/>
    <w:rsid w:val="00EF1BA3"/>
    <w:rsid w:val="00EF4963"/>
    <w:rsid w:val="00F01320"/>
    <w:rsid w:val="00F36B98"/>
    <w:rsid w:val="00F410FD"/>
    <w:rsid w:val="00F46247"/>
    <w:rsid w:val="00F55635"/>
    <w:rsid w:val="00F727F0"/>
    <w:rsid w:val="00F80C94"/>
    <w:rsid w:val="00FB623D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6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26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972"/>
    <w:pPr>
      <w:ind w:left="720"/>
      <w:contextualSpacing/>
    </w:pPr>
  </w:style>
  <w:style w:type="paragraph" w:customStyle="1" w:styleId="Style2">
    <w:name w:val="Style 2"/>
    <w:basedOn w:val="a"/>
    <w:rsid w:val="00F36B98"/>
    <w:pPr>
      <w:widowControl w:val="0"/>
    </w:pPr>
    <w:rPr>
      <w:rFonts w:eastAsia="Times New Roman"/>
      <w:noProof/>
      <w:color w:val="000000"/>
      <w:sz w:val="20"/>
      <w:szCs w:val="20"/>
    </w:rPr>
  </w:style>
  <w:style w:type="paragraph" w:customStyle="1" w:styleId="Style1">
    <w:name w:val="Style 1"/>
    <w:basedOn w:val="a"/>
    <w:rsid w:val="00F36B98"/>
    <w:pPr>
      <w:widowControl w:val="0"/>
      <w:spacing w:line="228" w:lineRule="exact"/>
      <w:ind w:firstLine="288"/>
      <w:jc w:val="both"/>
    </w:pPr>
    <w:rPr>
      <w:rFonts w:eastAsia="Times New Roman"/>
      <w:noProof/>
      <w:color w:val="000000"/>
      <w:sz w:val="20"/>
      <w:szCs w:val="20"/>
    </w:rPr>
  </w:style>
  <w:style w:type="paragraph" w:customStyle="1" w:styleId="Style3">
    <w:name w:val="Style 3"/>
    <w:basedOn w:val="a"/>
    <w:rsid w:val="0002596C"/>
    <w:pPr>
      <w:widowControl w:val="0"/>
      <w:ind w:firstLine="288"/>
      <w:jc w:val="both"/>
    </w:pPr>
    <w:rPr>
      <w:rFonts w:eastAsia="Times New Roman"/>
      <w:noProof/>
      <w:color w:val="000000"/>
      <w:sz w:val="20"/>
      <w:szCs w:val="20"/>
    </w:rPr>
  </w:style>
  <w:style w:type="paragraph" w:styleId="a6">
    <w:name w:val="Document Map"/>
    <w:basedOn w:val="a"/>
    <w:link w:val="a7"/>
    <w:semiHidden/>
    <w:rsid w:val="0002596C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0259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85F6A-4770-449F-A5AD-F981AEB4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Vladimir</cp:lastModifiedBy>
  <cp:revision>2</cp:revision>
  <dcterms:created xsi:type="dcterms:W3CDTF">2020-05-25T11:38:00Z</dcterms:created>
  <dcterms:modified xsi:type="dcterms:W3CDTF">2020-05-25T11:38:00Z</dcterms:modified>
</cp:coreProperties>
</file>