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41" w:rsidRDefault="00DB5DBB" w:rsidP="00C15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06,04,2020</w:t>
      </w:r>
    </w:p>
    <w:p w:rsidR="00C15F76" w:rsidRDefault="00C1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урок, группа №21. Материаловедение. </w:t>
      </w:r>
    </w:p>
    <w:p w:rsidR="00C15F76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5F76">
        <w:rPr>
          <w:rFonts w:ascii="Times New Roman" w:hAnsi="Times New Roman" w:cs="Times New Roman"/>
          <w:sz w:val="28"/>
          <w:szCs w:val="28"/>
        </w:rPr>
        <w:t>Изучение струк</w:t>
      </w:r>
      <w:r>
        <w:rPr>
          <w:rFonts w:ascii="Times New Roman" w:hAnsi="Times New Roman" w:cs="Times New Roman"/>
          <w:sz w:val="28"/>
          <w:szCs w:val="28"/>
        </w:rPr>
        <w:t xml:space="preserve">туры композиционных материалов </w:t>
      </w:r>
    </w:p>
    <w:p w:rsidR="00F42EA0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2.Металлополимеры</w:t>
      </w:r>
    </w:p>
    <w:p w:rsidR="00F42EA0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3.Металлопласты</w:t>
      </w:r>
    </w:p>
    <w:p w:rsidR="00F42EA0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4.Многослойные металлические материалы</w:t>
      </w:r>
    </w:p>
    <w:p w:rsidR="00F42EA0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О.С. Моряков «Материаловедение», издательский центр «Академия»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.2017</w:t>
      </w:r>
    </w:p>
    <w:p w:rsidR="004C0E17" w:rsidRDefault="00F4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</w:t>
      </w:r>
    </w:p>
    <w:p w:rsidR="004C0E17" w:rsidRDefault="004C0E17" w:rsidP="004C0E17">
      <w:pPr>
        <w:rPr>
          <w:rFonts w:ascii="Times New Roman" w:hAnsi="Times New Roman" w:cs="Times New Roman"/>
          <w:sz w:val="28"/>
          <w:szCs w:val="28"/>
        </w:rPr>
      </w:pPr>
    </w:p>
    <w:p w:rsidR="00AE7EEC" w:rsidRDefault="004C0E17" w:rsidP="004C0E17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08,0402020,</w:t>
      </w:r>
    </w:p>
    <w:p w:rsidR="00AE7EEC" w:rsidRDefault="00AE7EEC" w:rsidP="00AE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21  Материаловедение,</w:t>
      </w:r>
    </w:p>
    <w:p w:rsidR="00EF0DAB" w:rsidRDefault="00AE7EEC" w:rsidP="00AE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Горюче-смазочные материалы и</w:t>
      </w:r>
      <w:r w:rsidR="00EF0DAB">
        <w:rPr>
          <w:rFonts w:ascii="Times New Roman" w:hAnsi="Times New Roman" w:cs="Times New Roman"/>
          <w:sz w:val="28"/>
          <w:szCs w:val="28"/>
        </w:rPr>
        <w:t xml:space="preserve"> эксплуатационные жидкости,</w:t>
      </w:r>
    </w:p>
    <w:p w:rsidR="00EF0DAB" w:rsidRDefault="00EF0DAB" w:rsidP="00EF0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Бензины, Марки бензинов и их применение,</w:t>
      </w:r>
    </w:p>
    <w:p w:rsidR="00F42EA0" w:rsidRPr="00EF0DAB" w:rsidRDefault="00EF0DAB" w:rsidP="00EF0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реферат,</w:t>
      </w:r>
      <w:bookmarkStart w:id="0" w:name="_GoBack"/>
      <w:bookmarkEnd w:id="0"/>
    </w:p>
    <w:sectPr w:rsidR="00F42EA0" w:rsidRPr="00EF0DAB" w:rsidSect="00C15F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F76"/>
    <w:rsid w:val="004C0E17"/>
    <w:rsid w:val="00AE7EEC"/>
    <w:rsid w:val="00AF0870"/>
    <w:rsid w:val="00C15F76"/>
    <w:rsid w:val="00DB5DBB"/>
    <w:rsid w:val="00DD5F41"/>
    <w:rsid w:val="00EF0DAB"/>
    <w:rsid w:val="00F4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2020-03-28T14:38:00Z</dcterms:created>
  <dcterms:modified xsi:type="dcterms:W3CDTF">2020-04-09T17:47:00Z</dcterms:modified>
</cp:coreProperties>
</file>